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41" w:rsidRDefault="00091D41" w:rsidP="00AA09B4">
      <w:pPr>
        <w:pStyle w:val="10"/>
        <w:spacing w:after="0"/>
      </w:pPr>
      <w:r>
        <w:rPr>
          <w:color w:val="000000"/>
        </w:rPr>
        <w:t>ОБЩИЙ СВОД ВЫИГРАННЫХ ПРОЕКТОВ ФГБОУ ВО «ЧГПУ» В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t>РАМКАХ КОНКУРСОВ,</w:t>
      </w:r>
      <w:r>
        <w:rPr>
          <w:color w:val="000000"/>
        </w:rPr>
        <w:t xml:space="preserve"> ПРОВОДИМЫХ МИНИСТЕРСТВОМ</w:t>
      </w:r>
    </w:p>
    <w:p w:rsidR="00091D41" w:rsidRDefault="00091D41" w:rsidP="00091D41">
      <w:pPr>
        <w:pStyle w:val="10"/>
        <w:spacing w:after="200"/>
      </w:pPr>
      <w:r>
        <w:rPr>
          <w:color w:val="000000"/>
        </w:rPr>
        <w:t>ПРОСВЕЩЕНИЯ РФ ЗА 2019 ГОД</w:t>
      </w:r>
    </w:p>
    <w:tbl>
      <w:tblPr>
        <w:tblW w:w="47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4"/>
        <w:gridCol w:w="2320"/>
        <w:gridCol w:w="2408"/>
      </w:tblGrid>
      <w:tr w:rsidR="00091D41" w:rsidRPr="00DD1920" w:rsidTr="00091D41">
        <w:trPr>
          <w:trHeight w:val="180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091D41" w:rsidRDefault="00091D41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1D41">
              <w:rPr>
                <w:rFonts w:eastAsia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1" w:rsidRPr="00091D41" w:rsidRDefault="00091D41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1D41">
              <w:rPr>
                <w:rFonts w:eastAsia="Times New Roman"/>
                <w:b/>
                <w:sz w:val="22"/>
                <w:szCs w:val="22"/>
              </w:rPr>
              <w:t>Наименование проекта/ мероприятия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1" w:rsidRPr="00091D41" w:rsidRDefault="00091D41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1D41">
              <w:rPr>
                <w:rFonts w:eastAsia="Times New Roman"/>
                <w:b/>
                <w:sz w:val="22"/>
                <w:szCs w:val="22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41" w:rsidRPr="00091D41" w:rsidRDefault="00091D41" w:rsidP="0027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1D41">
              <w:rPr>
                <w:rFonts w:eastAsia="Times New Roman"/>
                <w:b/>
                <w:sz w:val="22"/>
                <w:szCs w:val="22"/>
              </w:rPr>
              <w:t>Ссылка в сети Интернет</w:t>
            </w:r>
          </w:p>
        </w:tc>
      </w:tr>
      <w:tr w:rsidR="00091D41" w:rsidRPr="00DD1920" w:rsidTr="00091D4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Грант</w:t>
            </w:r>
            <w:r w:rsidRPr="00A4201D">
              <w:rPr>
                <w:sz w:val="24"/>
                <w:szCs w:val="24"/>
              </w:rPr>
              <w:t> из федерального бюджета в форме субсидий юридическим лицам и индивидуальным предпринимателям в рамках реализации отдельных мероприятий национального проекта» Образование" и национальной программы» Цифровая экономика» государственной программы Российской Федерации» Развитие образования"</w:t>
            </w:r>
          </w:p>
          <w:p w:rsidR="00091D41" w:rsidRPr="00346248" w:rsidRDefault="00091D41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201D">
              <w:rPr>
                <w:sz w:val="24"/>
                <w:szCs w:val="24"/>
              </w:rPr>
              <w:t>роведение  тематических  смен  в  сезонных  лагерях  для школьников  по  передовым  направлениям  дискретной  математики, информатики,  цифровых технологий в  рамках федерального  проекта  "Кадры для цифровой экономики" национальной программы "Цифровая экономика"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346248" w:rsidRDefault="00091D41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Министерство Просвещения РФ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091D41" w:rsidRDefault="00091D41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Pr="00091D41">
                <w:rPr>
                  <w:rStyle w:val="ae"/>
                  <w:color w:val="005BD1"/>
                  <w:sz w:val="23"/>
                  <w:szCs w:val="23"/>
                  <w:shd w:val="clear" w:color="auto" w:fill="FFFFFF"/>
                </w:rPr>
                <w:t>https://chspu.ru/2019/12/27/kampus-molodezhnyx-innovacij-chr/</w:t>
              </w:r>
            </w:hyperlink>
            <w:r w:rsidRPr="00091D41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091D41">
              <w:rPr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91D41" w:rsidRPr="00DD1920" w:rsidTr="00091D4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39587B" w:rsidRDefault="00091D41" w:rsidP="0039587B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  <w:r w:rsidRPr="0039587B">
              <w:rPr>
                <w:sz w:val="24"/>
                <w:szCs w:val="24"/>
              </w:rPr>
              <w:t xml:space="preserve"> в форме субсидий на реализацию мероприятий, направленных на полноценное функционирование и развитие русского языка,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 подпрограммы «Совершенствование </w:t>
            </w:r>
            <w:r w:rsidRPr="0039587B">
              <w:rPr>
                <w:sz w:val="24"/>
                <w:szCs w:val="24"/>
              </w:rPr>
              <w:lastRenderedPageBreak/>
              <w:t>управление системой образования» государственной программы Российской Федерации «Развитие образования»</w:t>
            </w:r>
          </w:p>
          <w:p w:rsidR="00091D41" w:rsidRPr="00C6455E" w:rsidRDefault="00091D41" w:rsidP="00C6455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 w:rsidRPr="00C6455E">
              <w:rPr>
                <w:sz w:val="24"/>
                <w:szCs w:val="24"/>
              </w:rPr>
              <w:t>Лот 1.1 «Создание центров открытого образования на русском языке и обучения русскому языку»</w:t>
            </w:r>
          </w:p>
          <w:p w:rsidR="00091D41" w:rsidRPr="00A4201D" w:rsidRDefault="00091D41" w:rsidP="00D9102E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346248" w:rsidRDefault="00091D41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C6455E">
              <w:rPr>
                <w:rFonts w:eastAsia="Times New Roman"/>
                <w:sz w:val="22"/>
                <w:szCs w:val="22"/>
              </w:rPr>
              <w:lastRenderedPageBreak/>
              <w:t>Министерство Просвещения РФ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E91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hyperlink r:id="rId9" w:history="1">
              <w:r w:rsidRPr="006D1910">
                <w:rPr>
                  <w:rStyle w:val="ae"/>
                  <w:sz w:val="24"/>
                  <w:szCs w:val="24"/>
                </w:rPr>
                <w:t>https://chspu.ru/2019/12/05/chgpu-zapustil-centr-otkrytogo-obrazovaniya-na-russkom-yazyke-i-obucheniya-russkomu-yazyku-v-respublike-abxaziya/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1D41" w:rsidRPr="00DD1920" w:rsidTr="00091D41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FF3A9B">
            <w:pPr>
              <w:numPr>
                <w:ilvl w:val="0"/>
                <w:numId w:val="19"/>
              </w:num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Default="00091D41" w:rsidP="00FF3A9B">
            <w:pPr>
              <w:tabs>
                <w:tab w:val="left" w:pos="993"/>
              </w:tabs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</w:t>
            </w:r>
            <w:r w:rsidRPr="00574951">
              <w:rPr>
                <w:sz w:val="24"/>
                <w:szCs w:val="24"/>
              </w:rPr>
              <w:t xml:space="preserve"> из федерального бюджета в форме субсидий юридическим лицам в рамках реализации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государственной программы Российской Федерации «Развитие образования» (3-я очередь)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C6455E" w:rsidRDefault="00091D41" w:rsidP="00FF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7768CF">
              <w:rPr>
                <w:rFonts w:eastAsia="Times New Roman"/>
                <w:sz w:val="22"/>
                <w:szCs w:val="22"/>
              </w:rPr>
              <w:t>Министерство Просвещения РФ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41" w:rsidRPr="00091D41" w:rsidRDefault="00091D41" w:rsidP="00FF3A9B">
            <w:pPr>
              <w:rPr>
                <w:lang w:val="en-US"/>
              </w:rPr>
            </w:pPr>
            <w:hyperlink r:id="rId10" w:history="1">
              <w:r w:rsidRPr="006D1910">
                <w:rPr>
                  <w:rStyle w:val="ae"/>
                  <w:sz w:val="24"/>
                  <w:szCs w:val="24"/>
                </w:rPr>
                <w:t>http://oxfordpro.online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C1E37" w:rsidRDefault="000C1E37" w:rsidP="000C1E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</w:rPr>
      </w:pPr>
      <w:r w:rsidRPr="00DD1920">
        <w:rPr>
          <w:rFonts w:eastAsia="Times New Roman"/>
        </w:rPr>
        <w:tab/>
      </w:r>
    </w:p>
    <w:sectPr w:rsidR="000C1E37" w:rsidSect="00E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10" w:rsidRDefault="00932510" w:rsidP="000C1E37">
      <w:pPr>
        <w:spacing w:after="0" w:line="240" w:lineRule="auto"/>
      </w:pPr>
      <w:r>
        <w:separator/>
      </w:r>
    </w:p>
  </w:endnote>
  <w:endnote w:type="continuationSeparator" w:id="0">
    <w:p w:rsidR="00932510" w:rsidRDefault="00932510" w:rsidP="000C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10" w:rsidRDefault="00932510" w:rsidP="000C1E37">
      <w:pPr>
        <w:spacing w:after="0" w:line="240" w:lineRule="auto"/>
      </w:pPr>
      <w:r>
        <w:separator/>
      </w:r>
    </w:p>
  </w:footnote>
  <w:footnote w:type="continuationSeparator" w:id="0">
    <w:p w:rsidR="00932510" w:rsidRDefault="00932510" w:rsidP="000C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E5"/>
    <w:multiLevelType w:val="hybridMultilevel"/>
    <w:tmpl w:val="CEE26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1FB"/>
    <w:multiLevelType w:val="hybridMultilevel"/>
    <w:tmpl w:val="6AFCB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AF0"/>
    <w:multiLevelType w:val="hybridMultilevel"/>
    <w:tmpl w:val="425C3A36"/>
    <w:lvl w:ilvl="0" w:tplc="86B69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E1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09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49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2B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45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EAC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0D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316470"/>
    <w:multiLevelType w:val="hybridMultilevel"/>
    <w:tmpl w:val="E28E0458"/>
    <w:lvl w:ilvl="0" w:tplc="08469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C1937"/>
    <w:multiLevelType w:val="hybridMultilevel"/>
    <w:tmpl w:val="2548C144"/>
    <w:lvl w:ilvl="0" w:tplc="EFF63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0E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EDF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D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20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CB3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C5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CA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431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185CDF"/>
    <w:multiLevelType w:val="hybridMultilevel"/>
    <w:tmpl w:val="90687FCA"/>
    <w:lvl w:ilvl="0" w:tplc="7DE0569A">
      <w:start w:val="1"/>
      <w:numFmt w:val="decimal"/>
      <w:lvlText w:val="%1."/>
      <w:lvlJc w:val="left"/>
      <w:pPr>
        <w:ind w:left="487" w:hanging="360"/>
      </w:pPr>
    </w:lvl>
    <w:lvl w:ilvl="1" w:tplc="04190019">
      <w:start w:val="1"/>
      <w:numFmt w:val="lowerLetter"/>
      <w:lvlText w:val="%2."/>
      <w:lvlJc w:val="left"/>
      <w:pPr>
        <w:ind w:left="1207" w:hanging="360"/>
      </w:pPr>
    </w:lvl>
    <w:lvl w:ilvl="2" w:tplc="0419001B">
      <w:start w:val="1"/>
      <w:numFmt w:val="lowerRoman"/>
      <w:lvlText w:val="%3."/>
      <w:lvlJc w:val="right"/>
      <w:pPr>
        <w:ind w:left="1927" w:hanging="180"/>
      </w:pPr>
    </w:lvl>
    <w:lvl w:ilvl="3" w:tplc="0419000F">
      <w:start w:val="1"/>
      <w:numFmt w:val="decimal"/>
      <w:lvlText w:val="%4."/>
      <w:lvlJc w:val="left"/>
      <w:pPr>
        <w:ind w:left="2647" w:hanging="360"/>
      </w:pPr>
    </w:lvl>
    <w:lvl w:ilvl="4" w:tplc="04190019">
      <w:start w:val="1"/>
      <w:numFmt w:val="lowerLetter"/>
      <w:lvlText w:val="%5."/>
      <w:lvlJc w:val="left"/>
      <w:pPr>
        <w:ind w:left="3367" w:hanging="360"/>
      </w:pPr>
    </w:lvl>
    <w:lvl w:ilvl="5" w:tplc="0419001B">
      <w:start w:val="1"/>
      <w:numFmt w:val="lowerRoman"/>
      <w:lvlText w:val="%6."/>
      <w:lvlJc w:val="right"/>
      <w:pPr>
        <w:ind w:left="4087" w:hanging="180"/>
      </w:pPr>
    </w:lvl>
    <w:lvl w:ilvl="6" w:tplc="0419000F">
      <w:start w:val="1"/>
      <w:numFmt w:val="decimal"/>
      <w:lvlText w:val="%7."/>
      <w:lvlJc w:val="left"/>
      <w:pPr>
        <w:ind w:left="4807" w:hanging="360"/>
      </w:pPr>
    </w:lvl>
    <w:lvl w:ilvl="7" w:tplc="04190019">
      <w:start w:val="1"/>
      <w:numFmt w:val="lowerLetter"/>
      <w:lvlText w:val="%8."/>
      <w:lvlJc w:val="left"/>
      <w:pPr>
        <w:ind w:left="5527" w:hanging="360"/>
      </w:pPr>
    </w:lvl>
    <w:lvl w:ilvl="8" w:tplc="0419001B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2D3F7FBC"/>
    <w:multiLevelType w:val="hybridMultilevel"/>
    <w:tmpl w:val="5C2EB5C6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0D07"/>
    <w:multiLevelType w:val="hybridMultilevel"/>
    <w:tmpl w:val="F1D4ECFA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1E1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A22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0EA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C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4E8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6F0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49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E1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6534D"/>
    <w:multiLevelType w:val="hybridMultilevel"/>
    <w:tmpl w:val="FAAC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F6712"/>
    <w:multiLevelType w:val="hybridMultilevel"/>
    <w:tmpl w:val="BEFC7FC0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0345BB"/>
    <w:multiLevelType w:val="hybridMultilevel"/>
    <w:tmpl w:val="ACC827C8"/>
    <w:lvl w:ilvl="0" w:tplc="08469F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23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A7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0D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CD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EE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22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AEF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34DB1"/>
    <w:multiLevelType w:val="hybridMultilevel"/>
    <w:tmpl w:val="9314F2A0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86749"/>
    <w:multiLevelType w:val="hybridMultilevel"/>
    <w:tmpl w:val="369C4F8E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6DAF"/>
    <w:multiLevelType w:val="hybridMultilevel"/>
    <w:tmpl w:val="4898446C"/>
    <w:lvl w:ilvl="0" w:tplc="08469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4652"/>
    <w:multiLevelType w:val="hybridMultilevel"/>
    <w:tmpl w:val="D6B8FE80"/>
    <w:lvl w:ilvl="0" w:tplc="256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0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A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4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3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F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4F52EA"/>
    <w:multiLevelType w:val="hybridMultilevel"/>
    <w:tmpl w:val="C4F8D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856AE"/>
    <w:multiLevelType w:val="multilevel"/>
    <w:tmpl w:val="97CC056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37"/>
    <w:rsid w:val="000361CC"/>
    <w:rsid w:val="0006598C"/>
    <w:rsid w:val="00087510"/>
    <w:rsid w:val="00091D41"/>
    <w:rsid w:val="000B7918"/>
    <w:rsid w:val="000C1E37"/>
    <w:rsid w:val="001568EB"/>
    <w:rsid w:val="0016128F"/>
    <w:rsid w:val="00183676"/>
    <w:rsid w:val="00252625"/>
    <w:rsid w:val="00276160"/>
    <w:rsid w:val="00276E55"/>
    <w:rsid w:val="00284222"/>
    <w:rsid w:val="002B6F44"/>
    <w:rsid w:val="002E300B"/>
    <w:rsid w:val="00340D4C"/>
    <w:rsid w:val="00346248"/>
    <w:rsid w:val="003827D8"/>
    <w:rsid w:val="0039587B"/>
    <w:rsid w:val="003A28CD"/>
    <w:rsid w:val="00454B22"/>
    <w:rsid w:val="00506D6E"/>
    <w:rsid w:val="00513B99"/>
    <w:rsid w:val="00574951"/>
    <w:rsid w:val="005A2C1B"/>
    <w:rsid w:val="005B72BE"/>
    <w:rsid w:val="00635C2C"/>
    <w:rsid w:val="0069168A"/>
    <w:rsid w:val="006B04A0"/>
    <w:rsid w:val="006B4EEC"/>
    <w:rsid w:val="007139AE"/>
    <w:rsid w:val="007336EA"/>
    <w:rsid w:val="00746747"/>
    <w:rsid w:val="00764C4A"/>
    <w:rsid w:val="007768CF"/>
    <w:rsid w:val="007A4818"/>
    <w:rsid w:val="007C4EA3"/>
    <w:rsid w:val="007D091A"/>
    <w:rsid w:val="00856E74"/>
    <w:rsid w:val="008E004C"/>
    <w:rsid w:val="008E5815"/>
    <w:rsid w:val="00911E84"/>
    <w:rsid w:val="00932510"/>
    <w:rsid w:val="009A6FD4"/>
    <w:rsid w:val="009D3DBC"/>
    <w:rsid w:val="00A00063"/>
    <w:rsid w:val="00A4201D"/>
    <w:rsid w:val="00A94607"/>
    <w:rsid w:val="00AC442A"/>
    <w:rsid w:val="00AC4AE1"/>
    <w:rsid w:val="00C32D8F"/>
    <w:rsid w:val="00C44B41"/>
    <w:rsid w:val="00C64314"/>
    <w:rsid w:val="00C6455E"/>
    <w:rsid w:val="00CB5653"/>
    <w:rsid w:val="00CE3AC9"/>
    <w:rsid w:val="00D26F72"/>
    <w:rsid w:val="00D413E8"/>
    <w:rsid w:val="00D43B47"/>
    <w:rsid w:val="00D9102E"/>
    <w:rsid w:val="00DF6759"/>
    <w:rsid w:val="00E07E25"/>
    <w:rsid w:val="00E9114B"/>
    <w:rsid w:val="00E914A4"/>
    <w:rsid w:val="00EA1CF7"/>
    <w:rsid w:val="00EC6F7F"/>
    <w:rsid w:val="00EF6F65"/>
    <w:rsid w:val="00F06750"/>
    <w:rsid w:val="00F31C1D"/>
    <w:rsid w:val="00F43D27"/>
    <w:rsid w:val="00F63C71"/>
    <w:rsid w:val="00FB0B6B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AC8"/>
  <w15:chartTrackingRefBased/>
  <w15:docId w15:val="{58401F14-A194-2443-9723-DE3DF27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E3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C1E3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0C1E37"/>
    <w:rPr>
      <w:rFonts w:eastAsia="Calibri"/>
    </w:rPr>
  </w:style>
  <w:style w:type="character" w:customStyle="1" w:styleId="a5">
    <w:name w:val="Текст сноски Знак"/>
    <w:aliases w:val="single space Знак,footnote text Знак"/>
    <w:link w:val="a6"/>
    <w:uiPriority w:val="99"/>
    <w:semiHidden/>
    <w:locked/>
    <w:rsid w:val="000C1E37"/>
    <w:rPr>
      <w:rFonts w:eastAsia="Times New Roman"/>
      <w:sz w:val="20"/>
      <w:szCs w:val="20"/>
    </w:rPr>
  </w:style>
  <w:style w:type="paragraph" w:styleId="a6">
    <w:name w:val="footnote text"/>
    <w:aliases w:val="single space,footnote text"/>
    <w:basedOn w:val="a"/>
    <w:link w:val="a5"/>
    <w:uiPriority w:val="99"/>
    <w:semiHidden/>
    <w:unhideWhenUsed/>
    <w:rsid w:val="000C1E3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1">
    <w:name w:val="Текст сноски Знак1"/>
    <w:uiPriority w:val="99"/>
    <w:semiHidden/>
    <w:rsid w:val="000C1E37"/>
    <w:rPr>
      <w:rFonts w:eastAsia="Calibri"/>
      <w:sz w:val="20"/>
      <w:szCs w:val="20"/>
    </w:rPr>
  </w:style>
  <w:style w:type="character" w:customStyle="1" w:styleId="a7">
    <w:name w:val="Сноска_"/>
    <w:link w:val="a8"/>
    <w:locked/>
    <w:rsid w:val="000C1E37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0C1E37"/>
    <w:pPr>
      <w:widowControl w:val="0"/>
      <w:shd w:val="clear" w:color="auto" w:fill="FFFFFF"/>
      <w:spacing w:after="0" w:line="230" w:lineRule="exact"/>
    </w:pPr>
    <w:rPr>
      <w:rFonts w:eastAsia="Times New Roman"/>
      <w:b/>
      <w:bCs/>
      <w:sz w:val="18"/>
      <w:szCs w:val="18"/>
      <w:lang w:val="x-none" w:eastAsia="x-none"/>
    </w:rPr>
  </w:style>
  <w:style w:type="character" w:styleId="a9">
    <w:name w:val="footnote reference"/>
    <w:uiPriority w:val="99"/>
    <w:semiHidden/>
    <w:unhideWhenUsed/>
    <w:rsid w:val="000C1E37"/>
    <w:rPr>
      <w:vertAlign w:val="superscript"/>
    </w:rPr>
  </w:style>
  <w:style w:type="paragraph" w:styleId="aa">
    <w:name w:val="List Paragraph"/>
    <w:basedOn w:val="a"/>
    <w:uiPriority w:val="34"/>
    <w:qFormat/>
    <w:rsid w:val="000C1E3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0C1E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1E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C1E37"/>
    <w:rPr>
      <w:rFonts w:eastAsia="Calibri"/>
      <w:sz w:val="20"/>
      <w:szCs w:val="20"/>
    </w:rPr>
  </w:style>
  <w:style w:type="character" w:styleId="ae">
    <w:name w:val="Hyperlink"/>
    <w:uiPriority w:val="99"/>
    <w:unhideWhenUsed/>
    <w:rsid w:val="000C1E37"/>
    <w:rPr>
      <w:color w:val="0563C1"/>
      <w:u w:val="single"/>
    </w:rPr>
  </w:style>
  <w:style w:type="paragraph" w:styleId="af">
    <w:name w:val="No Spacing"/>
    <w:uiPriority w:val="1"/>
    <w:qFormat/>
    <w:rsid w:val="000C1E37"/>
    <w:rPr>
      <w:sz w:val="28"/>
      <w:szCs w:val="28"/>
      <w:lang w:eastAsia="en-US"/>
    </w:rPr>
  </w:style>
  <w:style w:type="paragraph" w:customStyle="1" w:styleId="af0">
    <w:name w:val="МОН основной"/>
    <w:basedOn w:val="a"/>
    <w:link w:val="af1"/>
    <w:rsid w:val="00E07E2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МОН основной Знак"/>
    <w:link w:val="af0"/>
    <w:rsid w:val="00E07E25"/>
    <w:rPr>
      <w:rFonts w:eastAsia="Times New Roman"/>
      <w:szCs w:val="20"/>
    </w:rPr>
  </w:style>
  <w:style w:type="table" w:styleId="af2">
    <w:name w:val="Table Grid"/>
    <w:basedOn w:val="a1"/>
    <w:uiPriority w:val="59"/>
    <w:rsid w:val="00A0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454B22"/>
    <w:pPr>
      <w:spacing w:line="276" w:lineRule="auto"/>
    </w:pPr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54B22"/>
    <w:rPr>
      <w:rFonts w:eastAsia="Calibri"/>
      <w:b/>
      <w:bCs/>
      <w:sz w:val="20"/>
      <w:szCs w:val="20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5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454B22"/>
    <w:rPr>
      <w:rFonts w:ascii="Tahoma" w:hAnsi="Tahoma" w:cs="Tahoma"/>
      <w:sz w:val="16"/>
      <w:szCs w:val="16"/>
      <w:lang w:eastAsia="en-US"/>
    </w:rPr>
  </w:style>
  <w:style w:type="character" w:styleId="af7">
    <w:name w:val="Unresolved Mention"/>
    <w:basedOn w:val="a0"/>
    <w:uiPriority w:val="99"/>
    <w:semiHidden/>
    <w:unhideWhenUsed/>
    <w:rsid w:val="00091D41"/>
    <w:rPr>
      <w:color w:val="605E5C"/>
      <w:shd w:val="clear" w:color="auto" w:fill="E1DFDD"/>
    </w:rPr>
  </w:style>
  <w:style w:type="character" w:customStyle="1" w:styleId="af8">
    <w:name w:val="Основной текст_"/>
    <w:basedOn w:val="a0"/>
    <w:link w:val="10"/>
    <w:rsid w:val="00091D41"/>
    <w:rPr>
      <w:rFonts w:eastAsia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f8"/>
    <w:rsid w:val="00091D41"/>
    <w:pPr>
      <w:widowControl w:val="0"/>
      <w:spacing w:after="100" w:line="360" w:lineRule="auto"/>
      <w:jc w:val="center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spu.ru/2019/12/27/kampus-molodezhnyx-innovacij-c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xfordpro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spu.ru/2019/12/05/chgpu-zapustil-centr-otkrytogo-obrazovaniya-na-russkom-yazyke-i-obucheniya-russkomu-yazyku-v-respublike-abxa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4C5C-DD75-4A64-990E-4F7158B1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cp:lastModifiedBy>Пользователь</cp:lastModifiedBy>
  <cp:revision>3</cp:revision>
  <dcterms:created xsi:type="dcterms:W3CDTF">2019-12-23T08:40:00Z</dcterms:created>
  <dcterms:modified xsi:type="dcterms:W3CDTF">2020-06-30T11:53:00Z</dcterms:modified>
</cp:coreProperties>
</file>