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E97" w:rsidRPr="00957E97" w:rsidRDefault="00957E9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7E97" w:rsidRPr="00957E97" w:rsidRDefault="00957E9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Зарегистрировано в Минюсте России 26 ноября 2021 г. N 66015</w:t>
      </w:r>
    </w:p>
    <w:p w:rsidR="00957E97" w:rsidRPr="00957E97" w:rsidRDefault="00957E9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957E97" w:rsidRPr="00957E97" w:rsidRDefault="00957E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7E97" w:rsidRPr="00957E97" w:rsidRDefault="00957E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МИНИСТЕРСТВО ТРУДА И СОЦИАЛЬНОЙ ЗАЩИТЫ РОССИЙСКОЙ ФЕДЕРАЦИИ</w:t>
      </w:r>
    </w:p>
    <w:p w:rsidR="00957E97" w:rsidRPr="00957E97" w:rsidRDefault="00957E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57E97" w:rsidRPr="00957E97" w:rsidRDefault="00957E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ПРИКАЗ</w:t>
      </w:r>
    </w:p>
    <w:p w:rsidR="00957E97" w:rsidRPr="00957E97" w:rsidRDefault="00957E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от 29 октября 2021 г. N 772н</w:t>
      </w:r>
    </w:p>
    <w:p w:rsidR="00957E97" w:rsidRPr="00957E97" w:rsidRDefault="00957E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57E97" w:rsidRPr="00957E97" w:rsidRDefault="00957E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ОБ УТВЕРЖДЕНИИ ОСНОВНЫХ ТРЕБОВАНИЙ</w:t>
      </w:r>
    </w:p>
    <w:p w:rsidR="00957E97" w:rsidRPr="00957E97" w:rsidRDefault="00957E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К ПОРЯДКУ РАЗРАБОТКИ И СОДЕРЖАНИЮ ПРАВИЛ И ИНСТРУКЦИЙ</w:t>
      </w:r>
    </w:p>
    <w:p w:rsidR="00957E97" w:rsidRPr="00957E97" w:rsidRDefault="00957E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ПО ОХРАНЕ ТРУДА, РАЗРАБАТЫВАЕМЫХ РАБОТОДАТЕЛЕМ</w:t>
      </w:r>
    </w:p>
    <w:p w:rsidR="00957E97" w:rsidRPr="00957E97" w:rsidRDefault="00957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E97" w:rsidRPr="00957E97" w:rsidRDefault="00957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957E97">
          <w:rPr>
            <w:rFonts w:ascii="Times New Roman" w:hAnsi="Times New Roman" w:cs="Times New Roman"/>
            <w:color w:val="0000FF"/>
            <w:sz w:val="28"/>
            <w:szCs w:val="28"/>
          </w:rPr>
          <w:t>статьей 211.2</w:t>
        </w:r>
      </w:hyperlink>
      <w:r w:rsidRPr="00957E97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(Собрание законодательства Российской Федерации, 2002, N 1, ст. 3; 2021, N 27, ст. 5139) и </w:t>
      </w:r>
      <w:hyperlink r:id="rId5" w:history="1">
        <w:r w:rsidRPr="00957E97">
          <w:rPr>
            <w:rFonts w:ascii="Times New Roman" w:hAnsi="Times New Roman" w:cs="Times New Roman"/>
            <w:color w:val="0000FF"/>
            <w:sz w:val="28"/>
            <w:szCs w:val="28"/>
          </w:rPr>
          <w:t>подпунктом 5.2.28</w:t>
        </w:r>
      </w:hyperlink>
      <w:r w:rsidRPr="00957E97">
        <w:rPr>
          <w:rFonts w:ascii="Times New Roman" w:hAnsi="Times New Roman" w:cs="Times New Roman"/>
          <w:sz w:val="28"/>
          <w:szCs w:val="28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</w:p>
    <w:p w:rsidR="00957E97" w:rsidRPr="00957E97" w:rsidRDefault="0095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 xml:space="preserve">1. Утвердить основные </w:t>
      </w:r>
      <w:hyperlink w:anchor="P30" w:history="1">
        <w:r w:rsidRPr="00957E97">
          <w:rPr>
            <w:rFonts w:ascii="Times New Roman" w:hAnsi="Times New Roman" w:cs="Times New Roman"/>
            <w:color w:val="0000FF"/>
            <w:sz w:val="28"/>
            <w:szCs w:val="28"/>
          </w:rPr>
          <w:t>требования</w:t>
        </w:r>
      </w:hyperlink>
      <w:r w:rsidRPr="00957E97">
        <w:rPr>
          <w:rFonts w:ascii="Times New Roman" w:hAnsi="Times New Roman" w:cs="Times New Roman"/>
          <w:sz w:val="28"/>
          <w:szCs w:val="28"/>
        </w:rPr>
        <w:t xml:space="preserve"> к порядку разработки и содержанию правил и инструкций по охране труда, разрабатываемых работодателем.</w:t>
      </w:r>
    </w:p>
    <w:p w:rsidR="00957E97" w:rsidRPr="00957E97" w:rsidRDefault="0095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2. Установить, что настоящий приказ вступает в силу с 1 марта 2022 г. и действует до 1 марта 2028 года.</w:t>
      </w:r>
    </w:p>
    <w:p w:rsidR="00957E97" w:rsidRPr="00957E97" w:rsidRDefault="00957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E97" w:rsidRPr="00957E97" w:rsidRDefault="00957E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Министр</w:t>
      </w:r>
    </w:p>
    <w:p w:rsidR="00957E97" w:rsidRPr="00957E97" w:rsidRDefault="00957E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А.О.КОТЯКОВ</w:t>
      </w:r>
    </w:p>
    <w:p w:rsidR="00957E97" w:rsidRPr="00957E97" w:rsidRDefault="00957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E97" w:rsidRPr="00957E97" w:rsidRDefault="00957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E97" w:rsidRPr="00957E97" w:rsidRDefault="00957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E97" w:rsidRPr="00957E97" w:rsidRDefault="00957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E97" w:rsidRPr="00957E97" w:rsidRDefault="00957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E97" w:rsidRPr="00957E97" w:rsidRDefault="00957E9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Утверждены</w:t>
      </w:r>
    </w:p>
    <w:p w:rsidR="00957E97" w:rsidRPr="00957E97" w:rsidRDefault="00957E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приказом Министерства труда</w:t>
      </w:r>
    </w:p>
    <w:p w:rsidR="00957E97" w:rsidRPr="00957E97" w:rsidRDefault="00957E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957E97" w:rsidRPr="00957E97" w:rsidRDefault="00957E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57E97" w:rsidRPr="00957E97" w:rsidRDefault="00957E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от 29 октября 2021 г. N 772н</w:t>
      </w:r>
    </w:p>
    <w:p w:rsidR="00957E97" w:rsidRPr="00957E97" w:rsidRDefault="00957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E97" w:rsidRPr="00957E97" w:rsidRDefault="00957E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 w:rsidRPr="00957E97">
        <w:rPr>
          <w:rFonts w:ascii="Times New Roman" w:hAnsi="Times New Roman" w:cs="Times New Roman"/>
          <w:sz w:val="28"/>
          <w:szCs w:val="28"/>
        </w:rPr>
        <w:t>ОСНОВНЫЕ ТРЕБОВАНИЯ</w:t>
      </w:r>
    </w:p>
    <w:p w:rsidR="00957E97" w:rsidRPr="00957E97" w:rsidRDefault="00957E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К ПОРЯДКУ РАЗРАБОТКИ И СОДЕРЖАНИЮ ПРАВИЛ И ИНСТРУКЦИЙ</w:t>
      </w:r>
    </w:p>
    <w:p w:rsidR="00957E97" w:rsidRPr="00957E97" w:rsidRDefault="00957E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ПО ОХРАНЕ ТРУДА, РАЗРАБАТЫВАЕМЫХ РАБОТОДАТЕЛЕМ</w:t>
      </w:r>
    </w:p>
    <w:p w:rsidR="00957E97" w:rsidRPr="00957E97" w:rsidRDefault="00957E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7E97" w:rsidRPr="00957E97" w:rsidRDefault="00957E9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57E97" w:rsidRPr="00957E97" w:rsidRDefault="00957E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7E97" w:rsidRPr="00957E97" w:rsidRDefault="00957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1. Правила и инструкции по охране труда разрабатываются работодателем в целях обеспечения безопасности труда и сохранения жизни и здоровья работников при выполнении ими своих трудовых обязанностей.</w:t>
      </w:r>
    </w:p>
    <w:p w:rsidR="00957E97" w:rsidRPr="00957E97" w:rsidRDefault="0095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2. Работодатель в зависимости от специфики своей деятельности и исходя из оценки уровней профессиональных рисков вправе устанавливать в правилах и инструкциях по охране труда дополнительные требования безопасности, не противоречащие государственным нормативным требованиям охраны труда.</w:t>
      </w:r>
    </w:p>
    <w:p w:rsidR="00957E97" w:rsidRPr="00957E97" w:rsidRDefault="0095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 xml:space="preserve">3. Утверждение правил (стандартов) и инструкций по охране труда для работников производится работодателем с учетом мнения выборного органа первичной профсоюзной организации (при наличии) в порядке, предусмотренном </w:t>
      </w:r>
      <w:hyperlink r:id="rId6" w:history="1">
        <w:r w:rsidRPr="00957E97">
          <w:rPr>
            <w:rFonts w:ascii="Times New Roman" w:hAnsi="Times New Roman" w:cs="Times New Roman"/>
            <w:color w:val="0000FF"/>
            <w:sz w:val="28"/>
            <w:szCs w:val="28"/>
          </w:rPr>
          <w:t>статьей 372</w:t>
        </w:r>
      </w:hyperlink>
      <w:r w:rsidRPr="00957E97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(Собрание законодательства Российской Федерации, 2002, N 1, ст. 3; 2006, N 27, ст. 2878).</w:t>
      </w:r>
    </w:p>
    <w:p w:rsidR="00957E97" w:rsidRPr="00957E97" w:rsidRDefault="0095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4. Перечень правил (стандартов) и инструкций по охране труда, разрабатываемых работодателем, определяет работодатель в соответствии со спецификой своей деятельности. Правила (стандарты) по охране труда должны содержать требования по обеспечению безопасности труда и контролю при организации работ работодателем (уполномоченным им лицом). Инструкции по охране труда должны содержать требования по безопасному выполнению работ работником (исполнителем).</w:t>
      </w:r>
    </w:p>
    <w:p w:rsidR="00957E97" w:rsidRPr="00957E97" w:rsidRDefault="0095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5. Правила (стандарты) и инструкции по охране труда должны поддерживаться в актуальном состоянии и соответствовать производственным процессам работодателя, организационным или структурным изменениям.</w:t>
      </w:r>
    </w:p>
    <w:p w:rsidR="00957E97" w:rsidRPr="00957E97" w:rsidRDefault="00957E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7E97" w:rsidRPr="00957E97" w:rsidRDefault="00957E9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II. Требования к порядку разработки и содержанию правил</w:t>
      </w:r>
    </w:p>
    <w:p w:rsidR="00957E97" w:rsidRPr="00957E97" w:rsidRDefault="00957E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по охране труда</w:t>
      </w:r>
    </w:p>
    <w:p w:rsidR="00957E97" w:rsidRPr="00957E97" w:rsidRDefault="00957E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7E97" w:rsidRPr="00957E97" w:rsidRDefault="00957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6. Правила по охране труда (далее - Правила) могут быть разработаны работодателем как стандарт организации либо иной локальный нормативный акт, применяемый в системе нормативного регулирования работодателя.</w:t>
      </w:r>
    </w:p>
    <w:p w:rsidR="00957E97" w:rsidRPr="00957E97" w:rsidRDefault="0095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7. Правила действуют в пределах данной организации и не должны противоречить федеральным законам и иным нормативным правовым актам Российской Федерации, содержащим нормы трудового права.</w:t>
      </w:r>
    </w:p>
    <w:p w:rsidR="00957E97" w:rsidRPr="00957E97" w:rsidRDefault="0095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8. Разработка Правил осуществляется работодателем на основе анализа состояния и причин производственного травматизма и профессиональных заболеваний, а также результатов специальной оценки условий труда и оценки профессиональных рисков.</w:t>
      </w:r>
    </w:p>
    <w:p w:rsidR="00957E97" w:rsidRPr="00957E97" w:rsidRDefault="0095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9. Правила включают следующие главы:</w:t>
      </w:r>
    </w:p>
    <w:p w:rsidR="00957E97" w:rsidRPr="00957E97" w:rsidRDefault="0095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а) общие требования;</w:t>
      </w:r>
    </w:p>
    <w:p w:rsidR="00957E97" w:rsidRPr="00957E97" w:rsidRDefault="0095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lastRenderedPageBreak/>
        <w:t>б) требования охраны труда работников при организации и проведении работ;</w:t>
      </w:r>
    </w:p>
    <w:p w:rsidR="00957E97" w:rsidRPr="00957E97" w:rsidRDefault="0095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в) требования, предъявляемые к производственным помещениям и производственным площадкам (для процессов, выполняемых вне производственных помещений), в целях обеспечения охраны труда работников;</w:t>
      </w:r>
    </w:p>
    <w:p w:rsidR="00957E97" w:rsidRPr="00957E97" w:rsidRDefault="0095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г) требования, предъявляемые к оборудованию, его размещению и организации рабочих мест в целях обеспечения охраны труда работников;</w:t>
      </w:r>
    </w:p>
    <w:p w:rsidR="00957E97" w:rsidRPr="00957E97" w:rsidRDefault="0095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д) требования, предъявляемые к хранению и транспортировке исходных материалов, заготовок, полуфабрикатов, готовой продукции и отходов производства в целях обеспечения охраны труда работников.</w:t>
      </w:r>
    </w:p>
    <w:p w:rsidR="00957E97" w:rsidRPr="00957E97" w:rsidRDefault="0095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10. В главу "Общие требования" включаются:</w:t>
      </w:r>
    </w:p>
    <w:p w:rsidR="00957E97" w:rsidRPr="00957E97" w:rsidRDefault="0095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а) определение сферы действия Правил;</w:t>
      </w:r>
    </w:p>
    <w:p w:rsidR="00957E97" w:rsidRPr="00957E97" w:rsidRDefault="0095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б) описание вредных и (или) опасных производственных факторов, профессиональных рисков и опасностей, характерных для сферы действия Правил.</w:t>
      </w:r>
    </w:p>
    <w:p w:rsidR="00957E97" w:rsidRPr="00957E97" w:rsidRDefault="0095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11. В главу "Требования охраны труда работников при организации и проведении работ" включаются:</w:t>
      </w:r>
    </w:p>
    <w:p w:rsidR="00957E97" w:rsidRPr="00957E97" w:rsidRDefault="0095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а) требования охраны труда, предъявляемые к работникам;</w:t>
      </w:r>
    </w:p>
    <w:p w:rsidR="00957E97" w:rsidRPr="00957E97" w:rsidRDefault="0095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б) требования по проведению технико-технологических и организационных мероприятий, в том числе при назначении должностных лиц, ответственных за организацию, выполнение, контроль выполнения соответствующих мероприятий;</w:t>
      </w:r>
    </w:p>
    <w:p w:rsidR="00957E97" w:rsidRPr="00957E97" w:rsidRDefault="0095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в) требования при организации работ по наряду-допуску (при наличии);</w:t>
      </w:r>
    </w:p>
    <w:p w:rsidR="00957E97" w:rsidRPr="00957E97" w:rsidRDefault="0095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г) меры, исключающие непосредственный контакт работников в процессе труда с исходными материалами, заготовками, полуфабрикатами, готовой продукцией и отходами производства, оказывающими на них опасное или вредное воздействие, с указанием опасностей и связанных с ними профессиональных рисков, возможного причинения вреда здоровью работника и перечня конкретных мер, направленных на защиту работников от определенных опасностей;</w:t>
      </w:r>
    </w:p>
    <w:p w:rsidR="00957E97" w:rsidRPr="00957E97" w:rsidRDefault="0095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д) способы контроля и управления, обеспечивающие защиту работников, отключение или блокировку оборудования;</w:t>
      </w:r>
    </w:p>
    <w:p w:rsidR="00957E97" w:rsidRPr="00957E97" w:rsidRDefault="0095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е) способы своевременного уведомления о возникновении вредных и (или) опасных производственных факторов, реализации профессиональных рисков при проведении работ;</w:t>
      </w:r>
    </w:p>
    <w:p w:rsidR="00957E97" w:rsidRPr="00957E97" w:rsidRDefault="0095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ж) меры по защите работников, реализация которых необходима при возникновении аварийных ситуаций.</w:t>
      </w:r>
    </w:p>
    <w:p w:rsidR="00957E97" w:rsidRPr="00957E97" w:rsidRDefault="0095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 xml:space="preserve">12. В главу "Требования, предъявляемые к производственным помещениям и производственным площадкам (при наличии процессов, выполняемых вне </w:t>
      </w:r>
      <w:r w:rsidRPr="00957E97">
        <w:rPr>
          <w:rFonts w:ascii="Times New Roman" w:hAnsi="Times New Roman" w:cs="Times New Roman"/>
          <w:sz w:val="28"/>
          <w:szCs w:val="28"/>
        </w:rPr>
        <w:lastRenderedPageBreak/>
        <w:t>производственных помещений), в целях обеспечения охраны труда работников" включаются положения, связанные с соответствием производственных помещений и площадок безопасному выполнению работ, в том числе:</w:t>
      </w:r>
    </w:p>
    <w:p w:rsidR="00957E97" w:rsidRPr="00957E97" w:rsidRDefault="0095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а) запрет на загромождение проходов и проездов проезды внутри зданий (сооружений), производственных помещений (производственных площадок) для обеспечения безопасного передвижения работников и проезда транспортных средств;</w:t>
      </w:r>
    </w:p>
    <w:p w:rsidR="00957E97" w:rsidRPr="00957E97" w:rsidRDefault="0095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 xml:space="preserve">б) содержание переходов, лестниц, площадок и перил к ним в исправном состоянии и чистоте, а расположенных на открытом воздухе - очищенными в зимнее время от снега и льда, обработанными </w:t>
      </w:r>
      <w:proofErr w:type="spellStart"/>
      <w:r w:rsidRPr="00957E97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957E97">
        <w:rPr>
          <w:rFonts w:ascii="Times New Roman" w:hAnsi="Times New Roman" w:cs="Times New Roman"/>
          <w:sz w:val="28"/>
          <w:szCs w:val="28"/>
        </w:rPr>
        <w:t xml:space="preserve"> средствами;</w:t>
      </w:r>
    </w:p>
    <w:p w:rsidR="00957E97" w:rsidRPr="00957E97" w:rsidRDefault="0095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 xml:space="preserve">в) наличие действующей </w:t>
      </w:r>
      <w:proofErr w:type="spellStart"/>
      <w:r w:rsidRPr="00957E97">
        <w:rPr>
          <w:rFonts w:ascii="Times New Roman" w:hAnsi="Times New Roman" w:cs="Times New Roman"/>
          <w:sz w:val="28"/>
          <w:szCs w:val="28"/>
        </w:rPr>
        <w:t>общеобменной</w:t>
      </w:r>
      <w:proofErr w:type="spellEnd"/>
      <w:r w:rsidRPr="00957E97">
        <w:rPr>
          <w:rFonts w:ascii="Times New Roman" w:hAnsi="Times New Roman" w:cs="Times New Roman"/>
          <w:sz w:val="28"/>
          <w:szCs w:val="28"/>
        </w:rPr>
        <w:t xml:space="preserve"> вентиляции, а на стационарных рабочих местах - местной вентиляции;</w:t>
      </w:r>
    </w:p>
    <w:p w:rsidR="00957E97" w:rsidRPr="00957E97" w:rsidRDefault="0095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г) наличие необходимого освещения, в том числе сигнального в ночное время;</w:t>
      </w:r>
    </w:p>
    <w:p w:rsidR="00957E97" w:rsidRPr="00957E97" w:rsidRDefault="0095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д) иные требования, по усмотрению работодателя, необходимые для безопасного выполнения работ и предусмотренные государственными нормативными требованиями охраны труда.</w:t>
      </w:r>
    </w:p>
    <w:p w:rsidR="00957E97" w:rsidRPr="00957E97" w:rsidRDefault="0095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13. В главу "Требования, предъявляемые к оборудованию, его размещению и организации рабочих мест, в целях обеспечения охраны труда работников" включаются:</w:t>
      </w:r>
    </w:p>
    <w:p w:rsidR="00957E97" w:rsidRPr="00957E97" w:rsidRDefault="0095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а) требования, предъявляемые к оборудованию, отдельным его группам и видам, коммуникациям, их размещению;</w:t>
      </w:r>
    </w:p>
    <w:p w:rsidR="00957E97" w:rsidRPr="00957E97" w:rsidRDefault="0095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б) требования к наличию ограждений, сигнальных устройств и предупреждающих и предписывающих плакатов (знаков);</w:t>
      </w:r>
    </w:p>
    <w:p w:rsidR="00957E97" w:rsidRPr="00957E97" w:rsidRDefault="0095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в) требования к применению средств индивидуальной защиты работников, методов и средств коллективной защиты работников;</w:t>
      </w:r>
    </w:p>
    <w:p w:rsidR="00957E97" w:rsidRPr="00957E97" w:rsidRDefault="0095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г) мероприятия по обеспечению безопасности труда при организации работ на опасном технологическом оборудовании.</w:t>
      </w:r>
    </w:p>
    <w:p w:rsidR="00957E97" w:rsidRPr="00957E97" w:rsidRDefault="0095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14. В случае осуществления соответствующего вида деятельности в главу "Требования, предъявляемые к хранению и транспортировке исходных материалов, заготовок, полуфабрикатов, готовой продукции и отходов производства, в целях обеспечения охраны труда работников" включаются:</w:t>
      </w:r>
    </w:p>
    <w:p w:rsidR="00957E97" w:rsidRPr="00957E97" w:rsidRDefault="0095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а) особенности исходных материалов, заготовок, полуфабрикатов, готовой продукции и отходов производства, рациональные способы их хранения;</w:t>
      </w:r>
    </w:p>
    <w:p w:rsidR="00957E97" w:rsidRPr="00957E97" w:rsidRDefault="0095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б) требования, предъявляемые к механизации и автоматизации погрузочно-разгрузочных работ, влияющие на обеспечение охраны труда работников;</w:t>
      </w:r>
    </w:p>
    <w:p w:rsidR="00957E97" w:rsidRPr="00957E97" w:rsidRDefault="0095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в) меры по удалению опасных и вредных веществ и материалов из рабочей зоны;</w:t>
      </w:r>
    </w:p>
    <w:p w:rsidR="00957E97" w:rsidRPr="00957E97" w:rsidRDefault="0095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lastRenderedPageBreak/>
        <w:t>г) меры по удалению и обезвреживанию отходов производства, являющихся источниками вредных и (или) опасных производственных факторов.</w:t>
      </w:r>
    </w:p>
    <w:p w:rsidR="00957E97" w:rsidRPr="00957E97" w:rsidRDefault="0095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15. Правила должны иметь лист согласования, который подписывается разработчиком (представителями участников разработки), руководителем юридической службы работодателя (при наличии), руководителем службы охраны труда (при его отсутствии - лицом, выполняющим функции специалиста по охране труда), лицом, ответственным за разработку Правил.</w:t>
      </w:r>
    </w:p>
    <w:p w:rsidR="00957E97" w:rsidRPr="00957E97" w:rsidRDefault="0095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Работодатель вправе расширить круг лиц, согласующих разработанные Правила.</w:t>
      </w:r>
    </w:p>
    <w:p w:rsidR="00957E97" w:rsidRPr="00957E97" w:rsidRDefault="0095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В случае использования работодателем системы электронного документооборота лист согласования подписывается с учетом настроек маршрута согласования.</w:t>
      </w:r>
    </w:p>
    <w:p w:rsidR="00957E97" w:rsidRPr="00957E97" w:rsidRDefault="0095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16. Правила утверждаются работодателем (руководителем организации) или уполномоченным им лицом с учетом мнения выборного органа первичной профсоюзной организации или иного уполномоченного работниками представительного органа (при наличии).</w:t>
      </w:r>
    </w:p>
    <w:p w:rsidR="00957E97" w:rsidRPr="00957E97" w:rsidRDefault="0095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17. При необходимости Правила могут содержать требования или ссылку на требования стандартов безопасности труда, государственных санитарно-эпидемиологических правил и нормативов, устанавливающих требования к факторам рабочей среды и трудового процесса, правил и норм безопасности, нормативных правовых актов, содержащих государственные нормативные требования охраны труда.</w:t>
      </w:r>
    </w:p>
    <w:p w:rsidR="00957E97" w:rsidRPr="00957E97" w:rsidRDefault="00957E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7E97" w:rsidRPr="00957E97" w:rsidRDefault="00957E9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III. Требования к порядку разработки и содержанию инструкций</w:t>
      </w:r>
    </w:p>
    <w:p w:rsidR="00957E97" w:rsidRPr="00957E97" w:rsidRDefault="00957E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по охране труда</w:t>
      </w:r>
    </w:p>
    <w:p w:rsidR="00957E97" w:rsidRPr="00957E97" w:rsidRDefault="00957E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7E97" w:rsidRPr="00957E97" w:rsidRDefault="00957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18. Инструкция по охране труда для работника разрабатывается исходя из его должности или профессии, направления трудовой деятельности или вида выполняемой работы.</w:t>
      </w:r>
    </w:p>
    <w:p w:rsidR="00957E97" w:rsidRPr="00957E97" w:rsidRDefault="0095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19. Разработка инструкций по охране труда работодателем осуществляется на основе установленных государственных нормативных требований охраны труда и требований разработанных работодателем правил (при наличии), а также на основе:</w:t>
      </w:r>
    </w:p>
    <w:p w:rsidR="00957E97" w:rsidRPr="00957E97" w:rsidRDefault="0095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а) анализа трудовой функции работников по профессии, должности, виду и составу выполняемой работы, для которых разрабатывается инструкция по охране труда;</w:t>
      </w:r>
    </w:p>
    <w:p w:rsidR="00957E97" w:rsidRPr="00957E97" w:rsidRDefault="0095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б) результатов специальной оценки условий труда на конкретных рабочих местах для соответствующей должности, профессии, в том числе определения вредных производственных факторов, характерных для работ, выполняемых работниками соответствующей должности, профессии;</w:t>
      </w:r>
    </w:p>
    <w:p w:rsidR="00957E97" w:rsidRPr="00957E97" w:rsidRDefault="0095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в) анализа требований соответствующих профессиональных стандартов;</w:t>
      </w:r>
    </w:p>
    <w:p w:rsidR="00957E97" w:rsidRPr="00957E97" w:rsidRDefault="0095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lastRenderedPageBreak/>
        <w:t>г) определения профессиональных рисков и опасностей, характерных для работ, выполняемых работниками соответствующей должности, профессии;</w:t>
      </w:r>
    </w:p>
    <w:p w:rsidR="00957E97" w:rsidRPr="00957E97" w:rsidRDefault="0095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д) анализа результатов расследования несчастных случаев, а также типичных причин несчастных случаев на производстве и профессиональных заболеваний для соответствующих должностей, профессий, видов работ;</w:t>
      </w:r>
    </w:p>
    <w:p w:rsidR="00957E97" w:rsidRPr="00957E97" w:rsidRDefault="0095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е) определения безопасных методов и приемов выполнения трудовых функций и работ.</w:t>
      </w:r>
    </w:p>
    <w:p w:rsidR="00957E97" w:rsidRPr="00957E97" w:rsidRDefault="0095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20. Инструкция по охране труда для работника учитывает требования безопасности, изложенные в эксплуатационной и ремонтной документации организаций - изготовителей оборудования, а также в технологической документации организации с учетом конкретных условий производства, применительно к должности, профессии работника или виду выполняемой работы.</w:t>
      </w:r>
    </w:p>
    <w:p w:rsidR="00957E97" w:rsidRPr="00957E97" w:rsidRDefault="0095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21. Инструкция по охране труда должна содержать:</w:t>
      </w:r>
    </w:p>
    <w:p w:rsidR="00957E97" w:rsidRPr="00957E97" w:rsidRDefault="0095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а) общие требования охраны труда;</w:t>
      </w:r>
    </w:p>
    <w:p w:rsidR="00957E97" w:rsidRPr="00957E97" w:rsidRDefault="0095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б) требования охраны труда перед началом работы;</w:t>
      </w:r>
    </w:p>
    <w:p w:rsidR="00957E97" w:rsidRPr="00957E97" w:rsidRDefault="0095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в) требования охраны труда во время работы;</w:t>
      </w:r>
    </w:p>
    <w:p w:rsidR="00957E97" w:rsidRPr="00957E97" w:rsidRDefault="0095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г) требования охраны труда в аварийных ситуациях;</w:t>
      </w:r>
    </w:p>
    <w:p w:rsidR="00957E97" w:rsidRPr="00957E97" w:rsidRDefault="0095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д) требования охраны труда по окончании работы.</w:t>
      </w:r>
    </w:p>
    <w:p w:rsidR="00957E97" w:rsidRPr="00957E97" w:rsidRDefault="0095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22. В разделе "Общие требования охраны труда" необходимо отражать:</w:t>
      </w:r>
    </w:p>
    <w:p w:rsidR="00957E97" w:rsidRPr="00957E97" w:rsidRDefault="0095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а) указания о необходимости соблюдения правил внутреннего трудового распорядка;</w:t>
      </w:r>
    </w:p>
    <w:p w:rsidR="00957E97" w:rsidRPr="00957E97" w:rsidRDefault="0095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б) требования по выполнению режима рабочего времени и времени отдыха при выполнении соответствующих работ;</w:t>
      </w:r>
    </w:p>
    <w:p w:rsidR="00957E97" w:rsidRPr="00957E97" w:rsidRDefault="0095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в) перечень вредных и (или) опасных производственных факторов, которые могут воздействовать на работника в процессе работы, а также перечень профессиональных рисков и опасностей;</w:t>
      </w:r>
    </w:p>
    <w:p w:rsidR="00957E97" w:rsidRPr="00957E97" w:rsidRDefault="0095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г) перечень специальной одежды, специальной обуви и других средств индивидуальной защиты, выдаваемых работникам в соответствии с установленными государственными нормативными требованиями охраны труда, или ссылку на локальный нормативный акт;</w:t>
      </w:r>
    </w:p>
    <w:p w:rsidR="00957E97" w:rsidRPr="00957E97" w:rsidRDefault="0095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д) порядок уведомления о случаях травмирования работника и неисправности оборудования, приспособлений и инструмента (или ссылку на локальный нормативный акт);</w:t>
      </w:r>
    </w:p>
    <w:p w:rsidR="00957E97" w:rsidRPr="00957E97" w:rsidRDefault="0095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 xml:space="preserve">е) правила личной гигиены и эпидемиологические нормы, которые должен знать </w:t>
      </w:r>
      <w:r w:rsidRPr="00957E97">
        <w:rPr>
          <w:rFonts w:ascii="Times New Roman" w:hAnsi="Times New Roman" w:cs="Times New Roman"/>
          <w:sz w:val="28"/>
          <w:szCs w:val="28"/>
        </w:rPr>
        <w:lastRenderedPageBreak/>
        <w:t>и соблюдать работник при выполнении работы.</w:t>
      </w:r>
    </w:p>
    <w:p w:rsidR="00957E97" w:rsidRPr="00957E97" w:rsidRDefault="0095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23. В разделе "Требования охраны труда перед началом работы" необходимо отражать:</w:t>
      </w:r>
    </w:p>
    <w:p w:rsidR="00957E97" w:rsidRPr="00957E97" w:rsidRDefault="0095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а) порядок подготовки рабочего места;</w:t>
      </w:r>
    </w:p>
    <w:p w:rsidR="00957E97" w:rsidRPr="00957E97" w:rsidRDefault="0095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б) порядок проверки исходных материалов (заготовки, полуфабрикаты) (при наличии);</w:t>
      </w:r>
    </w:p>
    <w:p w:rsidR="00957E97" w:rsidRPr="00957E97" w:rsidRDefault="0095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в) порядок осмотра работником и подготовки к работе средств индивидуальной защиты до использования;</w:t>
      </w:r>
    </w:p>
    <w:p w:rsidR="00957E97" w:rsidRPr="00957E97" w:rsidRDefault="0095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г)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 w:rsidR="00957E97" w:rsidRPr="00957E97" w:rsidRDefault="0095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24. В разделе "Требования охраны труда во время работы" необходимо предусматривать:</w:t>
      </w:r>
    </w:p>
    <w:p w:rsidR="00957E97" w:rsidRPr="00957E97" w:rsidRDefault="0095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а)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инструментов;</w:t>
      </w:r>
    </w:p>
    <w:p w:rsidR="00957E97" w:rsidRPr="00957E97" w:rsidRDefault="0095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б) требования безопасного обращения с исходными материалами (сырье, заготовки, полуфабрикаты);</w:t>
      </w:r>
    </w:p>
    <w:p w:rsidR="00957E97" w:rsidRPr="00957E97" w:rsidRDefault="0095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в) указания по безопасному содержанию рабочего места;</w:t>
      </w:r>
    </w:p>
    <w:p w:rsidR="00957E97" w:rsidRPr="00957E97" w:rsidRDefault="0095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г) действия, направленные на предотвращение аварийных ситуаций;</w:t>
      </w:r>
    </w:p>
    <w:p w:rsidR="00957E97" w:rsidRPr="00957E97" w:rsidRDefault="0095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д) требования, предъявляемые к правильному использованию (применению) средств индивидуальной защиты работников.</w:t>
      </w:r>
    </w:p>
    <w:p w:rsidR="00957E97" w:rsidRPr="00957E97" w:rsidRDefault="0095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25. В разделе "Требования охраны труда в аварийных ситуациях" необходимо отражать:</w:t>
      </w:r>
    </w:p>
    <w:p w:rsidR="00957E97" w:rsidRPr="00957E97" w:rsidRDefault="0095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а) перечень основных возможных аварий и аварийных ситуаций и причины, их вызывающие;</w:t>
      </w:r>
    </w:p>
    <w:p w:rsidR="00957E97" w:rsidRPr="00957E97" w:rsidRDefault="0095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б) процесс извещения руководителя работ о ситуации, угрожающей жизни и здоровью людей, и о каждом произошедшем несчастном случае;</w:t>
      </w:r>
    </w:p>
    <w:p w:rsidR="00957E97" w:rsidRPr="00957E97" w:rsidRDefault="0095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в) действия работников при возникновении аварий и аварийных ситуаций;</w:t>
      </w:r>
    </w:p>
    <w:p w:rsidR="00957E97" w:rsidRPr="00957E97" w:rsidRDefault="0095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г) действия по оказанию первой помощи пострадавшим при травмировании, отравлении и других повреждениях здоровья (исходя из результатов оценки профессиональных рисков).</w:t>
      </w:r>
    </w:p>
    <w:p w:rsidR="00957E97" w:rsidRPr="00957E97" w:rsidRDefault="0095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lastRenderedPageBreak/>
        <w:t>26. В разделе "Требования охраны труда по окончании работ" необходимо отражать:</w:t>
      </w:r>
    </w:p>
    <w:p w:rsidR="00957E97" w:rsidRPr="00957E97" w:rsidRDefault="0095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а) действия при приеме и передаче смены в случае непрерывного технологического процесса и работы оборудования;</w:t>
      </w:r>
    </w:p>
    <w:p w:rsidR="00957E97" w:rsidRPr="00957E97" w:rsidRDefault="0095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б) последовательность отключения, остановки, разборки, очистки и смазки оборудования, приспособлений, машин, механизмов и аппаратуры;</w:t>
      </w:r>
    </w:p>
    <w:p w:rsidR="00957E97" w:rsidRPr="00957E97" w:rsidRDefault="0095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в) действия при уборке отходов, полученных в ходе производственной деятельности;</w:t>
      </w:r>
    </w:p>
    <w:p w:rsidR="00957E97" w:rsidRPr="00957E97" w:rsidRDefault="0095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г) требования соблюдения личной гигиены;</w:t>
      </w:r>
    </w:p>
    <w:p w:rsidR="00957E97" w:rsidRPr="00957E97" w:rsidRDefault="0095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д) процесс извещения руководителя работ о недостатках, влияющих на безопасность труда, обнаруженных во время работы.</w:t>
      </w:r>
    </w:p>
    <w:p w:rsidR="00957E97" w:rsidRPr="00957E97" w:rsidRDefault="0095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27. Для вводимых в действие новых и реконструированных производств допускается разработка временных инструкций по охране труда для работников.</w:t>
      </w:r>
    </w:p>
    <w:p w:rsidR="00957E97" w:rsidRPr="00957E97" w:rsidRDefault="0095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28. Временные инструкции по охране труда для работников обеспечивают безопасное ведение технологических процессов (работ) и безопасную эксплуатацию оборудования. Временные инструкции вводятся на срок до приемки указанных производств в эксплуатацию.</w:t>
      </w:r>
    </w:p>
    <w:p w:rsidR="00957E97" w:rsidRPr="00957E97" w:rsidRDefault="0095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29. Инструкции по охране труда утверждаются работодателем (руководителем организации) или уполномоченным им лицом с учетом мнения выборного органа первичной профсоюзной организации или иного уполномоченного работниками представительного органа (при наличии).</w:t>
      </w:r>
    </w:p>
    <w:p w:rsidR="00957E97" w:rsidRPr="00957E97" w:rsidRDefault="0095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30. Инструкции по охране труда для работников пересматриваются, в том числе в следующих случаях:</w:t>
      </w:r>
    </w:p>
    <w:p w:rsidR="00957E97" w:rsidRPr="00957E97" w:rsidRDefault="0095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а) при изменении условий труда работников;</w:t>
      </w:r>
    </w:p>
    <w:p w:rsidR="00957E97" w:rsidRPr="00957E97" w:rsidRDefault="0095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б) при внедрении новой техники и технологии;</w:t>
      </w:r>
    </w:p>
    <w:p w:rsidR="00957E97" w:rsidRPr="00957E97" w:rsidRDefault="0095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в) по результатам анализа материалов расследования аварий, несчастных случаев на производстве и профессиональных заболеваний;</w:t>
      </w:r>
    </w:p>
    <w:p w:rsidR="00957E97" w:rsidRPr="00957E97" w:rsidRDefault="0095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97">
        <w:rPr>
          <w:rFonts w:ascii="Times New Roman" w:hAnsi="Times New Roman" w:cs="Times New Roman"/>
          <w:sz w:val="28"/>
          <w:szCs w:val="28"/>
        </w:rPr>
        <w:t>г) по требованию представителей органов исполнительной власти субъектов Российской Федерации в области охраны труда или органов федеральной инспекции труда.</w:t>
      </w:r>
    </w:p>
    <w:p w:rsidR="00957E97" w:rsidRDefault="00957E97">
      <w:pPr>
        <w:pStyle w:val="ConsPlusNormal"/>
        <w:ind w:firstLine="540"/>
        <w:jc w:val="both"/>
      </w:pPr>
    </w:p>
    <w:p w:rsidR="00957E97" w:rsidRDefault="00957E97">
      <w:pPr>
        <w:pStyle w:val="ConsPlusNormal"/>
        <w:ind w:firstLine="540"/>
        <w:jc w:val="both"/>
      </w:pPr>
    </w:p>
    <w:p w:rsidR="00957E97" w:rsidRDefault="00957E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0080" w:rsidRDefault="00E60080"/>
    <w:sectPr w:rsidR="00E60080" w:rsidSect="00EA31E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97"/>
    <w:rsid w:val="00340873"/>
    <w:rsid w:val="00716BD3"/>
    <w:rsid w:val="007C1A5C"/>
    <w:rsid w:val="00957E97"/>
    <w:rsid w:val="00E6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84B66"/>
  <w15:chartTrackingRefBased/>
  <w15:docId w15:val="{CD7347F2-1C05-4371-810C-3F65AB67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E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7E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7E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0293198086338A9830E44A7C92D8E88C925090A7862D8F26C7AB8457E2579C2078563E1D2E1BCF0D10593DEC1A28F9D58E3FAAACDFe6b5I" TargetMode="External"/><Relationship Id="rId5" Type="http://schemas.openxmlformats.org/officeDocument/2006/relationships/hyperlink" Target="consultantplus://offline/ref=EE0293198086338A9830E44A7C92D8E88C935190AF812D8F26C7AB8457E2579C2078563E1F2719C05F4A4939A54D27E5D79321ABB2DF67BFeFbCI" TargetMode="External"/><Relationship Id="rId4" Type="http://schemas.openxmlformats.org/officeDocument/2006/relationships/hyperlink" Target="consultantplus://offline/ref=EE0293198086338A9830E44A7C92D8E88C925090A7862D8F26C7AB8457E2579C2078563D1A2F11CF0D10593DEC1A28F9D58E3FAAACDFe6b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2391</Words>
  <Characters>13633</Characters>
  <Application>Microsoft Office Word</Application>
  <DocSecurity>0</DocSecurity>
  <Lines>113</Lines>
  <Paragraphs>31</Paragraphs>
  <ScaleCrop>false</ScaleCrop>
  <Company>SPecialiST RePack</Company>
  <LinksUpToDate>false</LinksUpToDate>
  <CharactersWithSpaces>15993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2022-03-22T08:27:00Z</dcterms:created>
  <dcterms:modified xsi:type="dcterms:W3CDTF">2022-03-22T08:44:00Z</dcterms:modified>
</cp:coreProperties>
</file>