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89" w:rsidRPr="00BA4E21" w:rsidRDefault="000B3289">
      <w:pPr>
        <w:rPr>
          <w:rFonts w:ascii="Times New Roman" w:hAnsi="Times New Roman" w:cs="Times New Roman"/>
          <w:b/>
          <w:sz w:val="28"/>
          <w:szCs w:val="28"/>
        </w:rPr>
      </w:pPr>
      <w:r w:rsidRPr="00BA4E21">
        <w:rPr>
          <w:rFonts w:ascii="Times New Roman" w:hAnsi="Times New Roman" w:cs="Times New Roman"/>
          <w:b/>
          <w:sz w:val="28"/>
          <w:szCs w:val="28"/>
        </w:rPr>
        <w:t>Проекты научно-образовательного центра нахских исследований:</w:t>
      </w:r>
    </w:p>
    <w:p w:rsidR="000B3289" w:rsidRDefault="000B3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1.История населенных пунктов Чеченской Республики.</w:t>
      </w:r>
    </w:p>
    <w:p w:rsidR="000B3289" w:rsidRDefault="000B3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2.Повседневная жизнь в Чечено-Ингушетии в конце 50-х-70-е годы ХХ в.</w:t>
      </w:r>
    </w:p>
    <w:p w:rsidR="00BA4E21" w:rsidRDefault="00BA4E21">
      <w:pPr>
        <w:rPr>
          <w:rFonts w:ascii="Times New Roman" w:hAnsi="Times New Roman" w:cs="Times New Roman"/>
          <w:sz w:val="28"/>
          <w:szCs w:val="28"/>
        </w:rPr>
      </w:pPr>
    </w:p>
    <w:p w:rsidR="0096509C" w:rsidRPr="0096509C" w:rsidRDefault="00683DB6" w:rsidP="009650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09C">
        <w:rPr>
          <w:rFonts w:ascii="Times New Roman" w:hAnsi="Times New Roman" w:cs="Times New Roman"/>
          <w:b/>
          <w:sz w:val="36"/>
          <w:szCs w:val="36"/>
        </w:rPr>
        <w:t>П</w:t>
      </w:r>
      <w:r w:rsidR="0096509C" w:rsidRPr="0096509C">
        <w:rPr>
          <w:rFonts w:ascii="Times New Roman" w:hAnsi="Times New Roman" w:cs="Times New Roman"/>
          <w:b/>
          <w:sz w:val="36"/>
          <w:szCs w:val="36"/>
        </w:rPr>
        <w:t>ЛАН</w:t>
      </w:r>
    </w:p>
    <w:p w:rsidR="00683DB6" w:rsidRPr="00BA4E21" w:rsidRDefault="00683DB6" w:rsidP="00965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21">
        <w:rPr>
          <w:rFonts w:ascii="Times New Roman" w:hAnsi="Times New Roman" w:cs="Times New Roman"/>
          <w:b/>
          <w:sz w:val="28"/>
          <w:szCs w:val="28"/>
        </w:rPr>
        <w:t xml:space="preserve"> мероприятий «дорожной карты»</w:t>
      </w:r>
      <w:r w:rsidR="00BA4E21">
        <w:rPr>
          <w:rFonts w:ascii="Times New Roman" w:hAnsi="Times New Roman" w:cs="Times New Roman"/>
          <w:b/>
          <w:sz w:val="28"/>
          <w:szCs w:val="28"/>
        </w:rPr>
        <w:t xml:space="preserve"> научно-образовательного центра нахских исследований</w:t>
      </w:r>
      <w:r w:rsidRPr="00BA4E21">
        <w:rPr>
          <w:rFonts w:ascii="Times New Roman" w:hAnsi="Times New Roman" w:cs="Times New Roman"/>
          <w:b/>
          <w:sz w:val="28"/>
          <w:szCs w:val="28"/>
        </w:rPr>
        <w:t>, направленных на сохранение</w:t>
      </w:r>
      <w:r w:rsidR="000562CB" w:rsidRPr="00BA4E21">
        <w:rPr>
          <w:rFonts w:ascii="Times New Roman" w:hAnsi="Times New Roman" w:cs="Times New Roman"/>
          <w:b/>
          <w:sz w:val="28"/>
          <w:szCs w:val="28"/>
        </w:rPr>
        <w:t>, популяризацию и развитие чеченского языка в 2024 г</w:t>
      </w:r>
    </w:p>
    <w:p w:rsidR="004728B9" w:rsidRDefault="004728B9">
      <w:pPr>
        <w:rPr>
          <w:rFonts w:ascii="Times New Roman" w:hAnsi="Times New Roman" w:cs="Times New Roman"/>
          <w:sz w:val="28"/>
          <w:szCs w:val="28"/>
        </w:rPr>
      </w:pPr>
    </w:p>
    <w:p w:rsidR="001E50CE" w:rsidRDefault="000B3289" w:rsidP="001E50CE">
      <w:pPr>
        <w:jc w:val="both"/>
        <w:rPr>
          <w:rFonts w:ascii="Times New Roman" w:hAnsi="Times New Roman" w:cs="Times New Roman"/>
          <w:sz w:val="28"/>
          <w:szCs w:val="28"/>
        </w:rPr>
      </w:pPr>
      <w:r w:rsidRPr="000B3289">
        <w:rPr>
          <w:rFonts w:ascii="Times New Roman" w:hAnsi="Times New Roman" w:cs="Times New Roman"/>
          <w:sz w:val="28"/>
          <w:szCs w:val="28"/>
        </w:rPr>
        <w:t xml:space="preserve"> </w:t>
      </w:r>
      <w:r w:rsidR="001E50CE" w:rsidRPr="00EA4A14">
        <w:rPr>
          <w:rFonts w:ascii="Times New Roman" w:hAnsi="Times New Roman" w:cs="Times New Roman"/>
          <w:sz w:val="28"/>
          <w:szCs w:val="28"/>
        </w:rPr>
        <w:t>1.</w:t>
      </w:r>
      <w:r w:rsidR="001E50CE">
        <w:rPr>
          <w:rFonts w:ascii="Times New Roman" w:hAnsi="Times New Roman" w:cs="Times New Roman"/>
          <w:sz w:val="28"/>
          <w:szCs w:val="28"/>
        </w:rPr>
        <w:t>Подготовить и и</w:t>
      </w:r>
      <w:r w:rsidR="001E50CE" w:rsidRPr="00EA4A14">
        <w:rPr>
          <w:rFonts w:ascii="Times New Roman" w:hAnsi="Times New Roman" w:cs="Times New Roman"/>
          <w:sz w:val="28"/>
          <w:szCs w:val="28"/>
        </w:rPr>
        <w:t>здать сборник научно-популярных очерков об ученых-исследователях, общественных деятелях, внесших достойный вклад в исследование, развитие, сохранение и популяризацию чеченского языка</w:t>
      </w:r>
      <w:r w:rsidR="001E50CE">
        <w:rPr>
          <w:rFonts w:ascii="Times New Roman" w:hAnsi="Times New Roman" w:cs="Times New Roman"/>
          <w:sz w:val="28"/>
          <w:szCs w:val="28"/>
        </w:rPr>
        <w:t xml:space="preserve"> (декабрь 2024 г.). Ответственный: руководитель научно-образовательного центра нахских исследований, </w:t>
      </w:r>
      <w:proofErr w:type="spellStart"/>
      <w:r w:rsidR="001E50CE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1E50CE">
        <w:rPr>
          <w:rFonts w:ascii="Times New Roman" w:hAnsi="Times New Roman" w:cs="Times New Roman"/>
          <w:sz w:val="28"/>
          <w:szCs w:val="28"/>
        </w:rPr>
        <w:t>. Берсанова З.Х.-А.)</w:t>
      </w:r>
      <w:r w:rsidR="001E50CE" w:rsidRPr="00EA4A14">
        <w:rPr>
          <w:rFonts w:ascii="Times New Roman" w:hAnsi="Times New Roman" w:cs="Times New Roman"/>
          <w:sz w:val="28"/>
          <w:szCs w:val="28"/>
        </w:rPr>
        <w:t>.</w:t>
      </w:r>
    </w:p>
    <w:p w:rsidR="001E50CE" w:rsidRDefault="001E50CE" w:rsidP="001E5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2.Составить аннотированный каталог произведений, написанных на чеченском языке (сентябрь 2024 г.). Ответственный: руководитель научно-образовательного центра нахских исследований,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Берсанова З.Х.-А.</w:t>
      </w:r>
    </w:p>
    <w:p w:rsidR="001E50CE" w:rsidRDefault="001E50CE" w:rsidP="001E5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хрестоматию по чеченской традиционной культуре и этике, в которую будут включены отрывки из художественных произведений на чеченском языке (октябрь 2024 г.). Ответственный: руководитель научно-образовательного центра нахских исследований,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Берсанова З.Х.-А.</w:t>
      </w:r>
    </w:p>
    <w:p w:rsidR="001E50CE" w:rsidRDefault="001E50CE" w:rsidP="001E5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Сбор материала для 3 тома «Грамматики чеченского языка» (в течение года).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научно-образовательного центра нахских исследований, доктор филологических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64687" w:rsidRPr="000B3289" w:rsidRDefault="00664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687" w:rsidRPr="000B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9"/>
    <w:rsid w:val="000562CB"/>
    <w:rsid w:val="000B3289"/>
    <w:rsid w:val="001E50CE"/>
    <w:rsid w:val="00296DED"/>
    <w:rsid w:val="004728B9"/>
    <w:rsid w:val="004A1395"/>
    <w:rsid w:val="00664687"/>
    <w:rsid w:val="00683DB6"/>
    <w:rsid w:val="008E2E6A"/>
    <w:rsid w:val="009133FF"/>
    <w:rsid w:val="0096509C"/>
    <w:rsid w:val="00B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210D"/>
  <w15:chartTrackingRefBased/>
  <w15:docId w15:val="{A6C05735-5410-4689-A5A7-6C729BE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Залпаъ</dc:creator>
  <cp:keywords/>
  <dc:description/>
  <cp:lastModifiedBy>Залпаъ</cp:lastModifiedBy>
  <cp:revision>4</cp:revision>
  <dcterms:created xsi:type="dcterms:W3CDTF">2023-12-29T05:21:00Z</dcterms:created>
  <dcterms:modified xsi:type="dcterms:W3CDTF">2023-12-29T05:42:00Z</dcterms:modified>
</cp:coreProperties>
</file>