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57AD" w14:textId="0864A988" w:rsidR="007C4491" w:rsidRPr="00407EBF" w:rsidRDefault="007C4491" w:rsidP="00E07A5D">
      <w:pPr>
        <w:widowControl w:val="0"/>
        <w:spacing w:after="0" w:line="240" w:lineRule="auto"/>
        <w:jc w:val="center"/>
        <w:rPr>
          <w:rFonts w:ascii="Times New Roman" w:hAnsi="Times New Roman"/>
          <w:b/>
          <w:sz w:val="28"/>
          <w:szCs w:val="28"/>
        </w:rPr>
      </w:pPr>
    </w:p>
    <w:tbl>
      <w:tblPr>
        <w:tblStyle w:val="a7"/>
        <w:tblpPr w:leftFromText="180" w:rightFromText="180" w:vertAnchor="text" w:horzAnchor="margin" w:tblpY="46"/>
        <w:tblW w:w="0" w:type="auto"/>
        <w:tblLook w:val="04A0" w:firstRow="1" w:lastRow="0" w:firstColumn="1" w:lastColumn="0" w:noHBand="0" w:noVBand="1"/>
      </w:tblPr>
      <w:tblGrid>
        <w:gridCol w:w="4672"/>
        <w:gridCol w:w="4673"/>
      </w:tblGrid>
      <w:tr w:rsidR="00407EBF" w:rsidRPr="00407EBF" w14:paraId="1E16A00F" w14:textId="77777777" w:rsidTr="007E393D">
        <w:tc>
          <w:tcPr>
            <w:tcW w:w="9345" w:type="dxa"/>
            <w:gridSpan w:val="2"/>
          </w:tcPr>
          <w:p w14:paraId="18C87204" w14:textId="102431EE" w:rsidR="00407EBF" w:rsidRPr="007C4491" w:rsidRDefault="00407EBF" w:rsidP="00E07A5D">
            <w:pPr>
              <w:widowControl w:val="0"/>
              <w:jc w:val="center"/>
              <w:rPr>
                <w:rFonts w:ascii="Times New Roman" w:hAnsi="Times New Roman"/>
                <w:b/>
                <w:bCs/>
                <w:sz w:val="28"/>
                <w:szCs w:val="28"/>
              </w:rPr>
            </w:pPr>
            <w:r w:rsidRPr="007C4491">
              <w:rPr>
                <w:rFonts w:ascii="Times New Roman" w:hAnsi="Times New Roman"/>
                <w:b/>
                <w:bCs/>
                <w:sz w:val="28"/>
                <w:szCs w:val="28"/>
              </w:rPr>
              <w:t>ФГБОУ ВО</w:t>
            </w:r>
          </w:p>
          <w:p w14:paraId="5CCAD25A" w14:textId="77777777" w:rsidR="00407EBF" w:rsidRPr="007C4491" w:rsidRDefault="00407EBF" w:rsidP="00E07A5D">
            <w:pPr>
              <w:widowControl w:val="0"/>
              <w:jc w:val="center"/>
              <w:rPr>
                <w:rFonts w:ascii="Times New Roman" w:hAnsi="Times New Roman"/>
                <w:b/>
                <w:bCs/>
                <w:sz w:val="28"/>
                <w:szCs w:val="28"/>
              </w:rPr>
            </w:pPr>
            <w:r w:rsidRPr="007C4491">
              <w:rPr>
                <w:rFonts w:ascii="Times New Roman" w:hAnsi="Times New Roman"/>
                <w:b/>
                <w:bCs/>
                <w:sz w:val="28"/>
                <w:szCs w:val="28"/>
              </w:rPr>
              <w:t>«ЧЕЧЕНСКИЙ ГОСУДАРСТВЕНЫЙ ПЕДАГОГИЧЕСКИЙ УНИВЕРСИТЕТ»</w:t>
            </w:r>
          </w:p>
          <w:p w14:paraId="710EB227" w14:textId="77777777" w:rsidR="00407EBF" w:rsidRDefault="00407EBF" w:rsidP="00E07A5D">
            <w:pPr>
              <w:widowControl w:val="0"/>
              <w:jc w:val="center"/>
              <w:rPr>
                <w:rFonts w:ascii="Times New Roman" w:hAnsi="Times New Roman"/>
                <w:b/>
                <w:sz w:val="28"/>
                <w:szCs w:val="28"/>
              </w:rPr>
            </w:pPr>
          </w:p>
          <w:p w14:paraId="6BF4AACC" w14:textId="1CDD4E39" w:rsidR="00407EBF" w:rsidRPr="00407EBF" w:rsidRDefault="00407EBF" w:rsidP="00E07A5D">
            <w:pPr>
              <w:widowControl w:val="0"/>
              <w:jc w:val="center"/>
              <w:rPr>
                <w:rFonts w:ascii="Times New Roman" w:hAnsi="Times New Roman"/>
                <w:b/>
                <w:sz w:val="28"/>
                <w:szCs w:val="28"/>
              </w:rPr>
            </w:pPr>
            <w:r w:rsidRPr="00407EBF">
              <w:rPr>
                <w:rFonts w:ascii="Times New Roman" w:hAnsi="Times New Roman"/>
                <w:b/>
                <w:sz w:val="28"/>
                <w:szCs w:val="28"/>
              </w:rPr>
              <w:t>ИЗВЕСТИЯ</w:t>
            </w:r>
          </w:p>
          <w:p w14:paraId="244947BA" w14:textId="77777777" w:rsidR="00407EBF" w:rsidRPr="00407EBF" w:rsidRDefault="00407EBF" w:rsidP="00E07A5D">
            <w:pPr>
              <w:widowControl w:val="0"/>
              <w:jc w:val="center"/>
              <w:rPr>
                <w:rFonts w:ascii="Times New Roman" w:hAnsi="Times New Roman"/>
                <w:b/>
                <w:sz w:val="28"/>
                <w:szCs w:val="28"/>
              </w:rPr>
            </w:pPr>
            <w:r w:rsidRPr="00407EBF">
              <w:rPr>
                <w:rFonts w:ascii="Times New Roman" w:hAnsi="Times New Roman"/>
                <w:b/>
                <w:sz w:val="28"/>
                <w:szCs w:val="28"/>
              </w:rPr>
              <w:t>ЧЕЧЕНСКОГО ГОСУДАРСТВЕННОГО</w:t>
            </w:r>
          </w:p>
          <w:p w14:paraId="25C40D31" w14:textId="77777777" w:rsidR="00407EBF" w:rsidRDefault="00407EBF" w:rsidP="00E07A5D">
            <w:pPr>
              <w:widowControl w:val="0"/>
              <w:jc w:val="center"/>
              <w:rPr>
                <w:rFonts w:ascii="Times New Roman" w:hAnsi="Times New Roman"/>
                <w:b/>
                <w:sz w:val="28"/>
                <w:szCs w:val="28"/>
              </w:rPr>
            </w:pPr>
            <w:r w:rsidRPr="00407EBF">
              <w:rPr>
                <w:rFonts w:ascii="Times New Roman" w:hAnsi="Times New Roman"/>
                <w:b/>
                <w:sz w:val="28"/>
                <w:szCs w:val="28"/>
              </w:rPr>
              <w:t>ПЕДАГОГИЧЕСКОГО УНИВЕРСИТЕТА</w:t>
            </w:r>
          </w:p>
          <w:p w14:paraId="5B671ED4" w14:textId="2A51688A" w:rsidR="00407EBF" w:rsidRPr="00407EBF" w:rsidRDefault="00407EBF" w:rsidP="00E07A5D">
            <w:pPr>
              <w:widowControl w:val="0"/>
              <w:jc w:val="center"/>
              <w:rPr>
                <w:rFonts w:asciiTheme="majorBidi" w:hAnsiTheme="majorBidi" w:cstheme="majorBidi"/>
                <w:bCs/>
                <w:sz w:val="28"/>
                <w:szCs w:val="28"/>
              </w:rPr>
            </w:pPr>
          </w:p>
        </w:tc>
      </w:tr>
      <w:tr w:rsidR="00407EBF" w:rsidRPr="007949C7" w14:paraId="3490A1EB" w14:textId="77777777" w:rsidTr="00407EBF">
        <w:tc>
          <w:tcPr>
            <w:tcW w:w="4672" w:type="dxa"/>
          </w:tcPr>
          <w:p w14:paraId="6089D012" w14:textId="07A1EE72" w:rsidR="00407EBF" w:rsidRDefault="00E7705F" w:rsidP="00E07A5D">
            <w:pPr>
              <w:widowControl w:val="0"/>
              <w:jc w:val="center"/>
              <w:rPr>
                <w:rFonts w:asciiTheme="majorBidi" w:hAnsiTheme="majorBidi" w:cstheme="majorBidi"/>
                <w:bCs/>
                <w:sz w:val="28"/>
                <w:szCs w:val="28"/>
              </w:rPr>
            </w:pPr>
            <w:r w:rsidRPr="00407EBF">
              <w:rPr>
                <w:rFonts w:asciiTheme="majorBidi" w:hAnsiTheme="majorBidi" w:cstheme="majorBidi"/>
                <w:bCs/>
                <w:sz w:val="28"/>
                <w:szCs w:val="28"/>
              </w:rPr>
              <w:t>Антология</w:t>
            </w:r>
            <w:r w:rsidR="00407EBF" w:rsidRPr="00407EBF">
              <w:rPr>
                <w:rFonts w:asciiTheme="majorBidi" w:hAnsiTheme="majorBidi" w:cstheme="majorBidi"/>
                <w:bCs/>
                <w:sz w:val="28"/>
                <w:szCs w:val="28"/>
              </w:rPr>
              <w:t xml:space="preserve"> </w:t>
            </w:r>
          </w:p>
          <w:p w14:paraId="70EBCF35" w14:textId="77777777" w:rsidR="00407EBF" w:rsidRDefault="00407EBF" w:rsidP="00E07A5D">
            <w:pPr>
              <w:widowControl w:val="0"/>
              <w:jc w:val="center"/>
              <w:rPr>
                <w:rFonts w:asciiTheme="majorBidi" w:hAnsiTheme="majorBidi" w:cstheme="majorBidi"/>
                <w:bCs/>
                <w:sz w:val="28"/>
                <w:szCs w:val="28"/>
              </w:rPr>
            </w:pPr>
            <w:r w:rsidRPr="00407EBF">
              <w:rPr>
                <w:rFonts w:asciiTheme="majorBidi" w:hAnsiTheme="majorBidi" w:cstheme="majorBidi"/>
                <w:bCs/>
                <w:sz w:val="28"/>
                <w:szCs w:val="28"/>
              </w:rPr>
              <w:t xml:space="preserve">аннотации и ключевые слова  </w:t>
            </w:r>
          </w:p>
          <w:p w14:paraId="65071F49" w14:textId="725A5D26" w:rsidR="00407EBF" w:rsidRPr="00407EBF" w:rsidRDefault="00407EBF" w:rsidP="00E07A5D">
            <w:pPr>
              <w:widowControl w:val="0"/>
              <w:jc w:val="center"/>
              <w:rPr>
                <w:rFonts w:asciiTheme="majorBidi" w:hAnsiTheme="majorBidi" w:cstheme="majorBidi"/>
                <w:bCs/>
                <w:sz w:val="28"/>
                <w:szCs w:val="28"/>
              </w:rPr>
            </w:pPr>
            <w:r w:rsidRPr="00407EBF">
              <w:rPr>
                <w:rFonts w:asciiTheme="majorBidi" w:hAnsiTheme="majorBidi" w:cstheme="majorBidi"/>
                <w:bCs/>
                <w:sz w:val="28"/>
                <w:szCs w:val="28"/>
              </w:rPr>
              <w:t>№</w:t>
            </w:r>
            <w:r w:rsidR="00E07A5D">
              <w:rPr>
                <w:rFonts w:asciiTheme="majorBidi" w:hAnsiTheme="majorBidi" w:cstheme="majorBidi"/>
                <w:bCs/>
                <w:sz w:val="28"/>
                <w:szCs w:val="28"/>
              </w:rPr>
              <w:t>1</w:t>
            </w:r>
            <w:r w:rsidRPr="00407EBF">
              <w:rPr>
                <w:rFonts w:asciiTheme="majorBidi" w:hAnsiTheme="majorBidi" w:cstheme="majorBidi"/>
                <w:bCs/>
                <w:sz w:val="28"/>
                <w:szCs w:val="28"/>
              </w:rPr>
              <w:t xml:space="preserve"> (</w:t>
            </w:r>
            <w:r w:rsidR="00E07A5D">
              <w:rPr>
                <w:rFonts w:asciiTheme="majorBidi" w:hAnsiTheme="majorBidi" w:cstheme="majorBidi"/>
                <w:bCs/>
                <w:sz w:val="28"/>
                <w:szCs w:val="28"/>
              </w:rPr>
              <w:t>4</w:t>
            </w:r>
            <w:r w:rsidR="007949C7">
              <w:rPr>
                <w:rFonts w:asciiTheme="majorBidi" w:hAnsiTheme="majorBidi" w:cstheme="majorBidi"/>
                <w:bCs/>
                <w:sz w:val="28"/>
                <w:szCs w:val="28"/>
              </w:rPr>
              <w:t>1</w:t>
            </w:r>
            <w:r w:rsidRPr="00407EBF">
              <w:rPr>
                <w:rFonts w:asciiTheme="majorBidi" w:hAnsiTheme="majorBidi" w:cstheme="majorBidi"/>
                <w:bCs/>
                <w:sz w:val="28"/>
                <w:szCs w:val="28"/>
              </w:rPr>
              <w:t>) 202</w:t>
            </w:r>
            <w:r w:rsidR="00E07A5D">
              <w:rPr>
                <w:rFonts w:asciiTheme="majorBidi" w:hAnsiTheme="majorBidi" w:cstheme="majorBidi"/>
                <w:bCs/>
                <w:sz w:val="28"/>
                <w:szCs w:val="28"/>
              </w:rPr>
              <w:t>3</w:t>
            </w:r>
          </w:p>
        </w:tc>
        <w:tc>
          <w:tcPr>
            <w:tcW w:w="4673" w:type="dxa"/>
          </w:tcPr>
          <w:p w14:paraId="7CB75F97" w14:textId="77777777" w:rsidR="00407EBF" w:rsidRDefault="00407EBF" w:rsidP="00E07A5D">
            <w:pPr>
              <w:widowControl w:val="0"/>
              <w:jc w:val="center"/>
              <w:rPr>
                <w:rFonts w:asciiTheme="majorBidi" w:hAnsiTheme="majorBidi" w:cstheme="majorBidi"/>
                <w:bCs/>
                <w:sz w:val="28"/>
                <w:szCs w:val="28"/>
                <w:lang w:val="en-US"/>
              </w:rPr>
            </w:pPr>
            <w:r w:rsidRPr="00407EBF">
              <w:rPr>
                <w:rFonts w:asciiTheme="majorBidi" w:hAnsiTheme="majorBidi" w:cstheme="majorBidi"/>
                <w:bCs/>
                <w:sz w:val="28"/>
                <w:szCs w:val="28"/>
                <w:lang w:val="en-US"/>
              </w:rPr>
              <w:t xml:space="preserve">Anthology of </w:t>
            </w:r>
          </w:p>
          <w:p w14:paraId="3EF15441" w14:textId="77777777" w:rsidR="00407EBF" w:rsidRDefault="00407EBF" w:rsidP="00E07A5D">
            <w:pPr>
              <w:widowControl w:val="0"/>
              <w:jc w:val="center"/>
              <w:rPr>
                <w:rFonts w:asciiTheme="majorBidi" w:hAnsiTheme="majorBidi" w:cstheme="majorBidi"/>
                <w:bCs/>
                <w:sz w:val="28"/>
                <w:szCs w:val="28"/>
                <w:lang w:val="en-US"/>
              </w:rPr>
            </w:pPr>
            <w:r w:rsidRPr="00407EBF">
              <w:rPr>
                <w:rFonts w:asciiTheme="majorBidi" w:hAnsiTheme="majorBidi" w:cstheme="majorBidi"/>
                <w:bCs/>
                <w:sz w:val="28"/>
                <w:szCs w:val="28"/>
                <w:lang w:val="en-US"/>
              </w:rPr>
              <w:t xml:space="preserve">keywords and annotations  </w:t>
            </w:r>
          </w:p>
          <w:p w14:paraId="5D482A6E" w14:textId="5F1426F7" w:rsidR="00407EBF" w:rsidRPr="00407EBF" w:rsidRDefault="00407EBF" w:rsidP="00E07A5D">
            <w:pPr>
              <w:widowControl w:val="0"/>
              <w:jc w:val="center"/>
              <w:rPr>
                <w:rFonts w:asciiTheme="majorBidi" w:hAnsiTheme="majorBidi" w:cstheme="majorBidi"/>
                <w:bCs/>
                <w:sz w:val="28"/>
                <w:szCs w:val="28"/>
                <w:lang w:val="en-US"/>
              </w:rPr>
            </w:pPr>
            <w:r w:rsidRPr="00D631DD">
              <w:rPr>
                <w:rFonts w:asciiTheme="majorBidi" w:hAnsiTheme="majorBidi" w:cstheme="majorBidi"/>
                <w:bCs/>
                <w:sz w:val="28"/>
                <w:szCs w:val="28"/>
                <w:lang w:val="en-US"/>
              </w:rPr>
              <w:t>№</w:t>
            </w:r>
            <w:r w:rsidR="00E07A5D">
              <w:rPr>
                <w:rFonts w:asciiTheme="majorBidi" w:hAnsiTheme="majorBidi" w:cstheme="majorBidi"/>
                <w:bCs/>
                <w:sz w:val="28"/>
                <w:szCs w:val="28"/>
                <w:lang w:val="en-US"/>
              </w:rPr>
              <w:t>1</w:t>
            </w:r>
            <w:r w:rsidRPr="00D631DD">
              <w:rPr>
                <w:rFonts w:asciiTheme="majorBidi" w:hAnsiTheme="majorBidi" w:cstheme="majorBidi"/>
                <w:bCs/>
                <w:sz w:val="28"/>
                <w:szCs w:val="28"/>
                <w:lang w:val="en-US"/>
              </w:rPr>
              <w:t xml:space="preserve"> (</w:t>
            </w:r>
            <w:r w:rsidR="00E07A5D">
              <w:rPr>
                <w:rFonts w:asciiTheme="majorBidi" w:hAnsiTheme="majorBidi" w:cstheme="majorBidi"/>
                <w:bCs/>
                <w:sz w:val="28"/>
                <w:szCs w:val="28"/>
                <w:lang w:val="en-US"/>
              </w:rPr>
              <w:t>41</w:t>
            </w:r>
            <w:r w:rsidRPr="00D631DD">
              <w:rPr>
                <w:rFonts w:asciiTheme="majorBidi" w:hAnsiTheme="majorBidi" w:cstheme="majorBidi"/>
                <w:bCs/>
                <w:sz w:val="28"/>
                <w:szCs w:val="28"/>
                <w:lang w:val="en-US"/>
              </w:rPr>
              <w:t>) 202</w:t>
            </w:r>
            <w:r w:rsidR="00E07A5D">
              <w:rPr>
                <w:rFonts w:asciiTheme="majorBidi" w:hAnsiTheme="majorBidi" w:cstheme="majorBidi"/>
                <w:bCs/>
                <w:sz w:val="28"/>
                <w:szCs w:val="28"/>
                <w:lang w:val="en-US"/>
              </w:rPr>
              <w:t>3</w:t>
            </w:r>
          </w:p>
        </w:tc>
      </w:tr>
    </w:tbl>
    <w:p w14:paraId="3B044DC2" w14:textId="77777777" w:rsidR="00315597" w:rsidRDefault="00315597" w:rsidP="00E07A5D">
      <w:pPr>
        <w:widowControl w:val="0"/>
        <w:spacing w:after="0" w:line="240" w:lineRule="auto"/>
        <w:rPr>
          <w:b/>
          <w:sz w:val="28"/>
          <w:szCs w:val="28"/>
          <w:lang w:val="en-US"/>
        </w:rPr>
      </w:pPr>
    </w:p>
    <w:p w14:paraId="6262C456" w14:textId="77777777" w:rsidR="00E07A5D" w:rsidRPr="00E07A5D" w:rsidRDefault="00E07A5D" w:rsidP="00E07A5D">
      <w:pPr>
        <w:widowControl w:val="0"/>
        <w:spacing w:after="0" w:line="240" w:lineRule="auto"/>
        <w:contextualSpacing/>
        <w:outlineLvl w:val="1"/>
        <w:rPr>
          <w:rFonts w:asciiTheme="majorBidi" w:eastAsia="Times New Roman" w:hAnsiTheme="majorBidi" w:cstheme="majorBidi"/>
          <w:b/>
          <w:bCs/>
          <w:sz w:val="24"/>
          <w:szCs w:val="24"/>
        </w:rPr>
      </w:pPr>
      <w:r w:rsidRPr="00E07A5D">
        <w:rPr>
          <w:rFonts w:asciiTheme="majorBidi" w:eastAsia="Times New Roman" w:hAnsiTheme="majorBidi" w:cstheme="majorBidi"/>
          <w:b/>
          <w:bCs/>
          <w:sz w:val="24"/>
          <w:szCs w:val="24"/>
        </w:rPr>
        <w:t>УДК 81’373.46</w:t>
      </w:r>
    </w:p>
    <w:p w14:paraId="0212F3A2" w14:textId="77777777" w:rsidR="00E07A5D" w:rsidRPr="00E07A5D" w:rsidRDefault="00E07A5D" w:rsidP="00E07A5D">
      <w:pPr>
        <w:widowControl w:val="0"/>
        <w:spacing w:after="0" w:line="240" w:lineRule="auto"/>
        <w:contextualSpacing/>
        <w:outlineLvl w:val="1"/>
        <w:rPr>
          <w:rFonts w:asciiTheme="majorBidi" w:eastAsia="Times New Roman" w:hAnsiTheme="majorBidi" w:cstheme="majorBidi"/>
          <w:b/>
          <w:bCs/>
          <w:sz w:val="24"/>
          <w:szCs w:val="24"/>
        </w:rPr>
      </w:pPr>
      <w:r w:rsidRPr="00E07A5D">
        <w:rPr>
          <w:rFonts w:asciiTheme="majorBidi" w:eastAsia="Times New Roman" w:hAnsiTheme="majorBidi" w:cstheme="majorBidi"/>
          <w:b/>
          <w:bCs/>
          <w:sz w:val="24"/>
          <w:szCs w:val="24"/>
        </w:rPr>
        <w:t>DOI: 10.54351/25876074-2023-1-41-7</w:t>
      </w:r>
    </w:p>
    <w:p w14:paraId="2C193FE8" w14:textId="77777777" w:rsidR="00E07A5D" w:rsidRPr="00E07A5D" w:rsidRDefault="00E07A5D" w:rsidP="00E07A5D">
      <w:pPr>
        <w:widowControl w:val="0"/>
        <w:spacing w:after="0" w:line="240" w:lineRule="auto"/>
        <w:contextualSpacing/>
        <w:outlineLvl w:val="1"/>
        <w:rPr>
          <w:rFonts w:asciiTheme="majorBidi" w:eastAsia="Times New Roman" w:hAnsiTheme="majorBidi" w:cstheme="majorBidi"/>
          <w:b/>
          <w:bCs/>
          <w:sz w:val="24"/>
          <w:szCs w:val="24"/>
        </w:rPr>
      </w:pPr>
    </w:p>
    <w:p w14:paraId="5FB567A5" w14:textId="77777777" w:rsidR="00E07A5D" w:rsidRPr="00E07A5D" w:rsidRDefault="00E07A5D" w:rsidP="00E07A5D">
      <w:pPr>
        <w:widowControl w:val="0"/>
        <w:spacing w:after="0" w:line="240" w:lineRule="auto"/>
        <w:contextualSpacing/>
        <w:outlineLvl w:val="1"/>
        <w:rPr>
          <w:rFonts w:asciiTheme="majorBidi" w:eastAsia="Times New Roman" w:hAnsiTheme="majorBidi" w:cstheme="majorBidi"/>
          <w:b/>
          <w:bCs/>
          <w:sz w:val="24"/>
          <w:szCs w:val="24"/>
        </w:rPr>
        <w:sectPr w:rsidR="00E07A5D" w:rsidRPr="00E07A5D" w:rsidSect="00D50D41">
          <w:headerReference w:type="default" r:id="rId7"/>
          <w:pgSz w:w="11906" w:h="16838"/>
          <w:pgMar w:top="1134" w:right="1134" w:bottom="1134" w:left="1134" w:header="709" w:footer="709" w:gutter="0"/>
          <w:cols w:space="708"/>
          <w:docGrid w:linePitch="360"/>
        </w:sectPr>
      </w:pPr>
    </w:p>
    <w:p w14:paraId="4D5616E8" w14:textId="77777777" w:rsidR="00E07A5D" w:rsidRPr="00E07A5D" w:rsidRDefault="00E07A5D" w:rsidP="00E07A5D">
      <w:pPr>
        <w:widowControl w:val="0"/>
        <w:pBdr>
          <w:right w:val="single" w:sz="4" w:space="4" w:color="auto"/>
        </w:pBdr>
        <w:spacing w:after="0" w:line="240" w:lineRule="auto"/>
        <w:contextualSpacing/>
        <w:outlineLvl w:val="1"/>
        <w:rPr>
          <w:rFonts w:asciiTheme="majorBidi" w:eastAsia="Times New Roman" w:hAnsiTheme="majorBidi" w:cstheme="majorBidi"/>
          <w:b/>
          <w:bCs/>
          <w:sz w:val="24"/>
          <w:szCs w:val="24"/>
        </w:rPr>
      </w:pPr>
      <w:bookmarkStart w:id="0" w:name="_Hlk130304798"/>
      <w:r w:rsidRPr="00E07A5D">
        <w:rPr>
          <w:rFonts w:asciiTheme="majorBidi" w:eastAsia="Times New Roman" w:hAnsiTheme="majorBidi" w:cstheme="majorBidi"/>
          <w:b/>
          <w:bCs/>
          <w:sz w:val="24"/>
          <w:szCs w:val="24"/>
        </w:rPr>
        <w:t>АНАЛИЗ ПУБЛИЦИСТИЧЕСКИХ ТЕКСТОВ С ТОЧКИ ЗРЕНИЯ МЕТАФОРИЧЕСКОЙ РЕАЛИЗАЦИИ</w:t>
      </w:r>
    </w:p>
    <w:p w14:paraId="7AB9A6AF" w14:textId="77777777" w:rsidR="00E07A5D" w:rsidRPr="00E07A5D" w:rsidRDefault="00E07A5D" w:rsidP="00E07A5D">
      <w:pPr>
        <w:widowControl w:val="0"/>
        <w:pBdr>
          <w:right w:val="single" w:sz="4" w:space="4" w:color="auto"/>
        </w:pBdr>
        <w:shd w:val="clear" w:color="auto" w:fill="FFFFFF"/>
        <w:spacing w:after="0" w:line="240" w:lineRule="auto"/>
        <w:contextualSpacing/>
        <w:rPr>
          <w:rFonts w:asciiTheme="majorBidi" w:eastAsia="Times New Roman" w:hAnsiTheme="majorBidi" w:cstheme="majorBidi"/>
          <w:b/>
          <w:i/>
          <w:sz w:val="24"/>
          <w:szCs w:val="24"/>
        </w:rPr>
      </w:pPr>
    </w:p>
    <w:p w14:paraId="3F3C70B3" w14:textId="77777777" w:rsidR="00E07A5D" w:rsidRPr="00E07A5D" w:rsidRDefault="00E07A5D" w:rsidP="00E07A5D">
      <w:pPr>
        <w:widowControl w:val="0"/>
        <w:pBdr>
          <w:right w:val="single" w:sz="4" w:space="4" w:color="auto"/>
        </w:pBdr>
        <w:shd w:val="clear" w:color="auto" w:fill="FFFFFF"/>
        <w:spacing w:after="0" w:line="240" w:lineRule="auto"/>
        <w:contextualSpacing/>
        <w:rPr>
          <w:rFonts w:asciiTheme="majorBidi" w:eastAsia="Times New Roman" w:hAnsiTheme="majorBidi" w:cstheme="majorBidi"/>
          <w:b/>
          <w:i/>
          <w:sz w:val="24"/>
          <w:szCs w:val="24"/>
          <w:vertAlign w:val="superscript"/>
        </w:rPr>
      </w:pPr>
      <w:r w:rsidRPr="00E07A5D">
        <w:rPr>
          <w:rFonts w:asciiTheme="majorBidi" w:eastAsia="Times New Roman" w:hAnsiTheme="majorBidi" w:cstheme="majorBidi"/>
          <w:b/>
          <w:i/>
          <w:sz w:val="24"/>
          <w:szCs w:val="24"/>
        </w:rPr>
        <w:t>Хакиева З. У.</w:t>
      </w:r>
    </w:p>
    <w:bookmarkEnd w:id="0"/>
    <w:p w14:paraId="0CBC56E0" w14:textId="77777777" w:rsidR="00E07A5D" w:rsidRPr="00E07A5D" w:rsidRDefault="00E07A5D" w:rsidP="00E07A5D">
      <w:pPr>
        <w:widowControl w:val="0"/>
        <w:pBdr>
          <w:right w:val="single" w:sz="4" w:space="4" w:color="auto"/>
        </w:pBdr>
        <w:shd w:val="clear" w:color="auto" w:fill="FFFFFF"/>
        <w:spacing w:after="0" w:line="240" w:lineRule="auto"/>
        <w:contextualSpacing/>
        <w:rPr>
          <w:rFonts w:asciiTheme="majorBidi" w:eastAsia="Times New Roman" w:hAnsiTheme="majorBidi" w:cstheme="majorBidi"/>
          <w:i/>
          <w:sz w:val="24"/>
          <w:szCs w:val="24"/>
        </w:rPr>
      </w:pPr>
      <w:r w:rsidRPr="00E07A5D">
        <w:rPr>
          <w:rFonts w:asciiTheme="majorBidi" w:eastAsia="Times New Roman" w:hAnsiTheme="majorBidi" w:cstheme="majorBidi"/>
          <w:i/>
          <w:sz w:val="24"/>
          <w:szCs w:val="24"/>
        </w:rPr>
        <w:t>Чеченский государственный педагогический университет,</w:t>
      </w:r>
    </w:p>
    <w:p w14:paraId="305D8CAB" w14:textId="77777777" w:rsidR="00E07A5D" w:rsidRPr="00E07A5D" w:rsidRDefault="00E07A5D" w:rsidP="00E07A5D">
      <w:pPr>
        <w:widowControl w:val="0"/>
        <w:pBdr>
          <w:right w:val="single" w:sz="4" w:space="4" w:color="auto"/>
        </w:pBdr>
        <w:spacing w:after="0" w:line="240" w:lineRule="auto"/>
        <w:contextualSpacing/>
        <w:rPr>
          <w:rFonts w:asciiTheme="majorBidi" w:eastAsia="Times New Roman" w:hAnsiTheme="majorBidi" w:cstheme="majorBidi"/>
          <w:i/>
          <w:sz w:val="24"/>
          <w:szCs w:val="24"/>
        </w:rPr>
      </w:pPr>
      <w:r w:rsidRPr="00E07A5D">
        <w:rPr>
          <w:rFonts w:asciiTheme="majorBidi" w:eastAsia="Times New Roman" w:hAnsiTheme="majorBidi" w:cstheme="majorBidi"/>
          <w:i/>
          <w:sz w:val="24"/>
          <w:szCs w:val="24"/>
        </w:rPr>
        <w:t>Чеченский государственный университет им. А.А. Кадырова</w:t>
      </w:r>
    </w:p>
    <w:p w14:paraId="0FEA45EE" w14:textId="77777777" w:rsidR="00E07A5D" w:rsidRPr="00E07A5D" w:rsidRDefault="00E07A5D" w:rsidP="00E07A5D">
      <w:pPr>
        <w:widowControl w:val="0"/>
        <w:spacing w:after="0" w:line="240" w:lineRule="auto"/>
        <w:contextualSpacing/>
        <w:outlineLvl w:val="1"/>
        <w:rPr>
          <w:rFonts w:asciiTheme="majorBidi" w:eastAsia="Times New Roman" w:hAnsiTheme="majorBidi" w:cstheme="majorBidi"/>
          <w:b/>
          <w:bCs/>
          <w:sz w:val="24"/>
          <w:szCs w:val="24"/>
        </w:rPr>
      </w:pPr>
    </w:p>
    <w:p w14:paraId="29896BB7" w14:textId="77777777" w:rsidR="00E07A5D" w:rsidRPr="00E07A5D" w:rsidRDefault="00E07A5D" w:rsidP="00E07A5D">
      <w:pPr>
        <w:widowControl w:val="0"/>
        <w:spacing w:after="0" w:line="240" w:lineRule="auto"/>
        <w:contextualSpacing/>
        <w:rPr>
          <w:rFonts w:asciiTheme="majorBidi" w:eastAsia="Calibri" w:hAnsiTheme="majorBidi" w:cstheme="majorBidi"/>
          <w:b/>
          <w:sz w:val="24"/>
          <w:szCs w:val="24"/>
          <w:lang w:val="en-US"/>
        </w:rPr>
      </w:pPr>
      <w:r w:rsidRPr="00E07A5D">
        <w:rPr>
          <w:rFonts w:asciiTheme="majorBidi" w:eastAsia="Calibri" w:hAnsiTheme="majorBidi" w:cstheme="majorBidi"/>
          <w:b/>
          <w:sz w:val="24"/>
          <w:szCs w:val="24"/>
          <w:lang w:val="en-US"/>
        </w:rPr>
        <w:t xml:space="preserve">METAPHORICAL IMPLEMENTATION IN PUBLICISTIC TEXTS </w:t>
      </w:r>
    </w:p>
    <w:p w14:paraId="17F6246C" w14:textId="77777777" w:rsidR="00E07A5D" w:rsidRPr="00E07A5D" w:rsidRDefault="00E07A5D" w:rsidP="00E07A5D">
      <w:pPr>
        <w:widowControl w:val="0"/>
        <w:spacing w:after="0" w:line="240" w:lineRule="auto"/>
        <w:contextualSpacing/>
        <w:rPr>
          <w:rFonts w:asciiTheme="majorBidi" w:eastAsia="Calibri" w:hAnsiTheme="majorBidi" w:cstheme="majorBidi"/>
          <w:b/>
          <w:i/>
          <w:sz w:val="24"/>
          <w:szCs w:val="24"/>
          <w:lang w:val="en-US"/>
        </w:rPr>
      </w:pPr>
    </w:p>
    <w:p w14:paraId="58E00E03" w14:textId="77777777" w:rsidR="00E07A5D" w:rsidRPr="00E07A5D" w:rsidRDefault="00E07A5D" w:rsidP="00E07A5D">
      <w:pPr>
        <w:widowControl w:val="0"/>
        <w:spacing w:after="0" w:line="240" w:lineRule="auto"/>
        <w:contextualSpacing/>
        <w:rPr>
          <w:rFonts w:asciiTheme="majorBidi" w:eastAsia="Calibri" w:hAnsiTheme="majorBidi" w:cstheme="majorBidi"/>
          <w:b/>
          <w:i/>
          <w:sz w:val="24"/>
          <w:szCs w:val="24"/>
          <w:lang w:val="en-US"/>
        </w:rPr>
      </w:pPr>
    </w:p>
    <w:p w14:paraId="26866D92" w14:textId="77777777" w:rsidR="00E07A5D" w:rsidRPr="00E07A5D" w:rsidRDefault="00E07A5D" w:rsidP="00E07A5D">
      <w:pPr>
        <w:widowControl w:val="0"/>
        <w:spacing w:after="0" w:line="240" w:lineRule="auto"/>
        <w:contextualSpacing/>
        <w:rPr>
          <w:rFonts w:asciiTheme="majorBidi" w:eastAsia="Calibri" w:hAnsiTheme="majorBidi" w:cstheme="majorBidi"/>
          <w:b/>
          <w:i/>
          <w:sz w:val="24"/>
          <w:szCs w:val="24"/>
          <w:lang w:val="en-US"/>
        </w:rPr>
      </w:pPr>
      <w:r w:rsidRPr="00E07A5D">
        <w:rPr>
          <w:rFonts w:asciiTheme="majorBidi" w:eastAsia="Calibri" w:hAnsiTheme="majorBidi" w:cstheme="majorBidi"/>
          <w:b/>
          <w:i/>
          <w:sz w:val="24"/>
          <w:szCs w:val="24"/>
          <w:lang w:val="en-US"/>
        </w:rPr>
        <w:t>Khakieva Z. U.</w:t>
      </w:r>
    </w:p>
    <w:p w14:paraId="0E2643C6" w14:textId="77777777" w:rsidR="00E07A5D" w:rsidRPr="00E07A5D" w:rsidRDefault="00E07A5D" w:rsidP="00E07A5D">
      <w:pPr>
        <w:widowControl w:val="0"/>
        <w:spacing w:after="0" w:line="240" w:lineRule="auto"/>
        <w:contextualSpacing/>
        <w:rPr>
          <w:rFonts w:asciiTheme="majorBidi" w:eastAsia="Calibri" w:hAnsiTheme="majorBidi" w:cstheme="majorBidi"/>
          <w:i/>
          <w:sz w:val="24"/>
          <w:szCs w:val="24"/>
          <w:lang w:val="en-US"/>
        </w:rPr>
      </w:pPr>
      <w:r w:rsidRPr="00E07A5D">
        <w:rPr>
          <w:rFonts w:asciiTheme="majorBidi" w:eastAsia="Calibri" w:hAnsiTheme="majorBidi" w:cstheme="majorBidi"/>
          <w:i/>
          <w:sz w:val="24"/>
          <w:szCs w:val="24"/>
          <w:lang w:val="en-US"/>
        </w:rPr>
        <w:t>Chechen State Pedagogical University,</w:t>
      </w:r>
    </w:p>
    <w:p w14:paraId="6D02AC36" w14:textId="77777777" w:rsidR="00E07A5D" w:rsidRPr="00E07A5D" w:rsidRDefault="00E07A5D" w:rsidP="00E07A5D">
      <w:pPr>
        <w:widowControl w:val="0"/>
        <w:spacing w:after="0" w:line="240" w:lineRule="auto"/>
        <w:contextualSpacing/>
        <w:rPr>
          <w:rFonts w:asciiTheme="majorBidi" w:eastAsia="Calibri" w:hAnsiTheme="majorBidi" w:cstheme="majorBidi"/>
          <w:i/>
          <w:sz w:val="24"/>
          <w:szCs w:val="24"/>
          <w:lang w:val="en-US"/>
        </w:rPr>
      </w:pPr>
      <w:r w:rsidRPr="00E07A5D">
        <w:rPr>
          <w:rFonts w:asciiTheme="majorBidi" w:eastAsia="Calibri" w:hAnsiTheme="majorBidi" w:cstheme="majorBidi"/>
          <w:i/>
          <w:sz w:val="24"/>
          <w:szCs w:val="24"/>
          <w:lang w:val="en-US"/>
        </w:rPr>
        <w:t>Chechen State University</w:t>
      </w:r>
    </w:p>
    <w:p w14:paraId="1A95970B" w14:textId="77777777" w:rsidR="00E07A5D" w:rsidRPr="00E07A5D" w:rsidRDefault="00E07A5D" w:rsidP="00E07A5D">
      <w:pPr>
        <w:widowControl w:val="0"/>
        <w:spacing w:after="0" w:line="240" w:lineRule="auto"/>
        <w:contextualSpacing/>
        <w:rPr>
          <w:rFonts w:asciiTheme="majorBidi" w:eastAsia="Calibri" w:hAnsiTheme="majorBidi" w:cstheme="majorBidi"/>
          <w:i/>
          <w:sz w:val="24"/>
          <w:szCs w:val="24"/>
          <w:lang w:val="en-US"/>
        </w:rPr>
      </w:pPr>
    </w:p>
    <w:p w14:paraId="77D04B8C" w14:textId="77777777" w:rsidR="00E07A5D" w:rsidRPr="00E07A5D" w:rsidRDefault="00E07A5D" w:rsidP="00E07A5D">
      <w:pPr>
        <w:widowControl w:val="0"/>
        <w:spacing w:after="0" w:line="240" w:lineRule="auto"/>
        <w:contextualSpacing/>
        <w:rPr>
          <w:rFonts w:asciiTheme="majorBidi" w:eastAsia="Calibri" w:hAnsiTheme="majorBidi" w:cstheme="majorBidi"/>
          <w:i/>
          <w:sz w:val="24"/>
          <w:szCs w:val="24"/>
          <w:lang w:val="en-US"/>
        </w:rPr>
      </w:pPr>
    </w:p>
    <w:p w14:paraId="0CEF2FCD" w14:textId="77777777" w:rsidR="00E07A5D" w:rsidRPr="00E07A5D" w:rsidRDefault="00E07A5D" w:rsidP="00E07A5D">
      <w:pPr>
        <w:widowControl w:val="0"/>
        <w:spacing w:after="0" w:line="240" w:lineRule="auto"/>
        <w:contextualSpacing/>
        <w:rPr>
          <w:rFonts w:asciiTheme="majorBidi" w:eastAsia="Calibri" w:hAnsiTheme="majorBidi" w:cstheme="majorBidi"/>
          <w:i/>
          <w:sz w:val="24"/>
          <w:szCs w:val="24"/>
          <w:lang w:val="en-US"/>
        </w:rPr>
      </w:pPr>
    </w:p>
    <w:p w14:paraId="4F097B5A" w14:textId="77777777" w:rsidR="00E07A5D" w:rsidRPr="00E07A5D" w:rsidRDefault="00E07A5D" w:rsidP="00E07A5D">
      <w:pPr>
        <w:widowControl w:val="0"/>
        <w:spacing w:after="0" w:line="240" w:lineRule="auto"/>
        <w:ind w:firstLine="709"/>
        <w:contextualSpacing/>
        <w:jc w:val="both"/>
        <w:rPr>
          <w:rFonts w:asciiTheme="majorBidi" w:eastAsia="Calibri" w:hAnsiTheme="majorBidi" w:cstheme="majorBidi"/>
          <w:sz w:val="24"/>
          <w:szCs w:val="24"/>
          <w:lang w:val="en-US"/>
        </w:rPr>
        <w:sectPr w:rsidR="00E07A5D" w:rsidRPr="00E07A5D" w:rsidSect="00D50D41">
          <w:type w:val="continuous"/>
          <w:pgSz w:w="11906" w:h="16838"/>
          <w:pgMar w:top="1134" w:right="1134" w:bottom="1134" w:left="1134" w:header="709" w:footer="709" w:gutter="0"/>
          <w:cols w:num="2" w:space="284"/>
          <w:docGrid w:linePitch="360"/>
        </w:sectPr>
      </w:pPr>
    </w:p>
    <w:p w14:paraId="39CE0828" w14:textId="77777777" w:rsidR="00E07A5D" w:rsidRPr="00E07A5D" w:rsidRDefault="00E07A5D" w:rsidP="00E07A5D">
      <w:pPr>
        <w:widowControl w:val="0"/>
        <w:pBdr>
          <w:right w:val="single" w:sz="4" w:space="4" w:color="auto"/>
        </w:pBdr>
        <w:spacing w:after="0" w:line="240" w:lineRule="auto"/>
        <w:ind w:left="709" w:right="707" w:firstLine="425"/>
        <w:contextualSpacing/>
        <w:jc w:val="both"/>
        <w:rPr>
          <w:rFonts w:asciiTheme="majorBidi" w:eastAsia="Calibri" w:hAnsiTheme="majorBidi" w:cstheme="majorBidi"/>
          <w:i/>
          <w:iCs/>
          <w:sz w:val="21"/>
          <w:szCs w:val="21"/>
        </w:rPr>
      </w:pPr>
      <w:r w:rsidRPr="00E07A5D">
        <w:rPr>
          <w:rFonts w:asciiTheme="majorBidi" w:eastAsia="Calibri" w:hAnsiTheme="majorBidi" w:cstheme="majorBidi"/>
          <w:b/>
          <w:i/>
          <w:iCs/>
          <w:sz w:val="21"/>
          <w:szCs w:val="21"/>
        </w:rPr>
        <w:t>Аннотация.</w:t>
      </w:r>
      <w:r w:rsidRPr="00E07A5D">
        <w:rPr>
          <w:rFonts w:asciiTheme="majorBidi" w:eastAsia="Calibri" w:hAnsiTheme="majorBidi" w:cstheme="majorBidi"/>
          <w:i/>
          <w:iCs/>
          <w:sz w:val="21"/>
          <w:szCs w:val="21"/>
        </w:rPr>
        <w:t xml:space="preserve"> В статье исследуется связь между языком СМИ и культурными характеристиками, особое внимание уделяется использованию метафоры в публицистических текстах. Исследование выявляет, как язык СМИ отражает восприятие мира людьми и использование выразительных средств, характерных для английского языка, с целью привлечения внимания читателей. В статье утверждается, что метафоры являются наиболее распространенными стилистическими приемами в языке, поскольку позволяют авторам создавать яркие образы и передавать эмоционально информацию. Анализ газетных публикаций показывает, что использование метафор в публицистических текстах значительно усиливает экспрессивную составляющую текста и привлекает внимание. В основе метафор лежат разнообразные образы, в зависимости от содержания статьи, авторские метафоры часто используются для формирования определенного отношения читателя к описываемым обстоятельствам. Исследование акцентирует внимание на важной роли метафор в языке СМИ и их способности передавать культурную специфику народа.</w:t>
      </w:r>
    </w:p>
    <w:p w14:paraId="301BC5EB" w14:textId="77777777" w:rsidR="00E07A5D" w:rsidRPr="00E07A5D" w:rsidRDefault="00E07A5D" w:rsidP="00E07A5D">
      <w:pPr>
        <w:widowControl w:val="0"/>
        <w:pBdr>
          <w:right w:val="single" w:sz="4" w:space="4" w:color="auto"/>
        </w:pBdr>
        <w:spacing w:after="0" w:line="240" w:lineRule="auto"/>
        <w:ind w:left="709" w:right="707" w:firstLine="425"/>
        <w:contextualSpacing/>
        <w:jc w:val="both"/>
        <w:rPr>
          <w:rFonts w:asciiTheme="majorBidi" w:eastAsia="Calibri" w:hAnsiTheme="majorBidi" w:cstheme="majorBidi"/>
          <w:i/>
          <w:iCs/>
          <w:sz w:val="21"/>
          <w:szCs w:val="21"/>
        </w:rPr>
      </w:pPr>
      <w:r w:rsidRPr="00E07A5D">
        <w:rPr>
          <w:rFonts w:asciiTheme="majorBidi" w:eastAsia="Calibri" w:hAnsiTheme="majorBidi" w:cstheme="majorBidi"/>
          <w:b/>
          <w:i/>
          <w:iCs/>
          <w:sz w:val="21"/>
          <w:szCs w:val="21"/>
        </w:rPr>
        <w:t>Ключевые слова:</w:t>
      </w:r>
      <w:r w:rsidRPr="00E07A5D">
        <w:rPr>
          <w:rFonts w:asciiTheme="majorBidi" w:eastAsia="Calibri" w:hAnsiTheme="majorBidi" w:cstheme="majorBidi"/>
          <w:i/>
          <w:iCs/>
          <w:sz w:val="21"/>
          <w:szCs w:val="21"/>
        </w:rPr>
        <w:t xml:space="preserve"> язык СМИ, публицистический текст, метафора, профессиональная лексика.</w:t>
      </w:r>
    </w:p>
    <w:p w14:paraId="3484849D" w14:textId="77777777" w:rsidR="00E07A5D" w:rsidRPr="00E07A5D" w:rsidRDefault="00E07A5D" w:rsidP="00E07A5D">
      <w:pPr>
        <w:widowControl w:val="0"/>
        <w:spacing w:after="0" w:line="240" w:lineRule="auto"/>
        <w:ind w:left="709" w:right="707" w:firstLine="425"/>
        <w:contextualSpacing/>
        <w:jc w:val="center"/>
        <w:rPr>
          <w:rFonts w:asciiTheme="majorBidi" w:eastAsia="Calibri" w:hAnsiTheme="majorBidi" w:cstheme="majorBidi"/>
          <w:i/>
          <w:iCs/>
          <w:sz w:val="21"/>
          <w:szCs w:val="21"/>
        </w:rPr>
      </w:pPr>
    </w:p>
    <w:p w14:paraId="5AE0565F" w14:textId="77777777" w:rsidR="00E07A5D" w:rsidRPr="00E07A5D" w:rsidRDefault="00E07A5D" w:rsidP="00E07A5D">
      <w:pPr>
        <w:widowControl w:val="0"/>
        <w:pBdr>
          <w:right w:val="single" w:sz="4" w:space="4" w:color="auto"/>
        </w:pBdr>
        <w:spacing w:after="0" w:line="240" w:lineRule="auto"/>
        <w:ind w:left="709" w:right="707" w:firstLine="425"/>
        <w:contextualSpacing/>
        <w:jc w:val="both"/>
        <w:rPr>
          <w:rFonts w:asciiTheme="majorBidi" w:eastAsia="Calibri" w:hAnsiTheme="majorBidi" w:cstheme="majorBidi"/>
          <w:i/>
          <w:iCs/>
          <w:sz w:val="21"/>
          <w:szCs w:val="21"/>
          <w:lang w:val="en-US"/>
        </w:rPr>
      </w:pPr>
      <w:r w:rsidRPr="00E07A5D">
        <w:rPr>
          <w:rFonts w:asciiTheme="majorBidi" w:eastAsia="Calibri" w:hAnsiTheme="majorBidi" w:cstheme="majorBidi"/>
          <w:b/>
          <w:i/>
          <w:iCs/>
          <w:sz w:val="21"/>
          <w:szCs w:val="21"/>
          <w:lang w:val="en-US"/>
        </w:rPr>
        <w:t>Abstract.</w:t>
      </w:r>
      <w:r w:rsidRPr="00E07A5D">
        <w:rPr>
          <w:rFonts w:asciiTheme="majorBidi" w:eastAsia="Calibri" w:hAnsiTheme="majorBidi" w:cstheme="majorBidi"/>
          <w:i/>
          <w:iCs/>
          <w:sz w:val="21"/>
          <w:szCs w:val="21"/>
          <w:lang w:val="en-US"/>
        </w:rPr>
        <w:t xml:space="preserve"> The article describes the relationship between the mass media language and its cultural characteristics, special attention is paid to the use of metaphor in </w:t>
      </w:r>
      <w:hyperlink r:id="rId8" w:history="1">
        <w:r w:rsidRPr="00E07A5D">
          <w:rPr>
            <w:rFonts w:asciiTheme="majorBidi" w:hAnsiTheme="majorBidi" w:cstheme="majorBidi"/>
            <w:i/>
            <w:iCs/>
            <w:sz w:val="21"/>
            <w:szCs w:val="21"/>
            <w:lang w:val="en-US"/>
          </w:rPr>
          <w:t>publicistic</w:t>
        </w:r>
      </w:hyperlink>
      <w:r w:rsidRPr="00E07A5D">
        <w:rPr>
          <w:rFonts w:asciiTheme="majorBidi" w:eastAsia="Calibri" w:hAnsiTheme="majorBidi" w:cstheme="majorBidi"/>
          <w:i/>
          <w:iCs/>
          <w:sz w:val="21"/>
          <w:szCs w:val="21"/>
          <w:lang w:val="en-US"/>
        </w:rPr>
        <w:t xml:space="preserve"> texts. The study shows how the mass media language reflects people's world perception and how one use English language expressive means in order to attract the attention of readers. The article argues that metaphors are one of the most common stylistic devices in the language, as they allow to authors create vivid picture and convey information in a more emotional way. A newspaper articles’ analysis shows that the use of metaphors significantly enhances the expressive component of the text and attracts reader’s attention. Metaphors are based on a variety of images, depending on the article content, and author's metaphors are often used to form a certain reader's attitude to </w:t>
      </w:r>
      <w:r w:rsidRPr="00E07A5D">
        <w:rPr>
          <w:rFonts w:asciiTheme="majorBidi" w:eastAsia="Calibri" w:hAnsiTheme="majorBidi" w:cstheme="majorBidi"/>
          <w:i/>
          <w:iCs/>
          <w:sz w:val="21"/>
          <w:szCs w:val="21"/>
          <w:lang w:val="en-US"/>
        </w:rPr>
        <w:lastRenderedPageBreak/>
        <w:t xml:space="preserve">the article. In general, this study emphasizes the metaphors’ main role in the mass media language and their ability to </w:t>
      </w:r>
      <w:hyperlink r:id="rId9" w:history="1">
        <w:r w:rsidRPr="00E07A5D">
          <w:rPr>
            <w:rFonts w:asciiTheme="majorBidi" w:hAnsiTheme="majorBidi" w:cstheme="majorBidi"/>
            <w:i/>
            <w:iCs/>
            <w:sz w:val="21"/>
            <w:szCs w:val="21"/>
            <w:lang w:val="en-US"/>
          </w:rPr>
          <w:t>emphasize</w:t>
        </w:r>
      </w:hyperlink>
      <w:r w:rsidRPr="00E07A5D">
        <w:rPr>
          <w:rFonts w:asciiTheme="majorBidi" w:eastAsia="Calibri" w:hAnsiTheme="majorBidi" w:cstheme="majorBidi"/>
          <w:i/>
          <w:iCs/>
          <w:sz w:val="21"/>
          <w:szCs w:val="21"/>
          <w:lang w:val="en-US"/>
        </w:rPr>
        <w:t xml:space="preserve"> the people’s cultural specifics.</w:t>
      </w:r>
    </w:p>
    <w:p w14:paraId="6B5E6475" w14:textId="77777777" w:rsidR="00E07A5D" w:rsidRPr="00E07A5D" w:rsidRDefault="00E07A5D" w:rsidP="00E07A5D">
      <w:pPr>
        <w:widowControl w:val="0"/>
        <w:pBdr>
          <w:right w:val="single" w:sz="4" w:space="4" w:color="auto"/>
        </w:pBdr>
        <w:spacing w:after="0" w:line="240" w:lineRule="auto"/>
        <w:ind w:left="709" w:right="707" w:firstLine="425"/>
        <w:contextualSpacing/>
        <w:jc w:val="both"/>
        <w:rPr>
          <w:rFonts w:asciiTheme="majorBidi" w:eastAsia="Calibri" w:hAnsiTheme="majorBidi" w:cstheme="majorBidi"/>
          <w:i/>
          <w:iCs/>
          <w:sz w:val="21"/>
          <w:szCs w:val="21"/>
          <w:lang w:val="en-US"/>
        </w:rPr>
      </w:pPr>
      <w:r w:rsidRPr="00E07A5D">
        <w:rPr>
          <w:rFonts w:asciiTheme="majorBidi" w:eastAsia="Calibri" w:hAnsiTheme="majorBidi" w:cstheme="majorBidi"/>
          <w:b/>
          <w:i/>
          <w:iCs/>
          <w:sz w:val="21"/>
          <w:szCs w:val="21"/>
          <w:lang w:val="en-US"/>
        </w:rPr>
        <w:t>Keywords:</w:t>
      </w:r>
      <w:r w:rsidRPr="00E07A5D">
        <w:rPr>
          <w:rFonts w:asciiTheme="majorBidi" w:eastAsia="Calibri" w:hAnsiTheme="majorBidi" w:cstheme="majorBidi"/>
          <w:i/>
          <w:iCs/>
          <w:sz w:val="21"/>
          <w:szCs w:val="21"/>
          <w:lang w:val="en-US"/>
        </w:rPr>
        <w:t xml:space="preserve"> mass media language, </w:t>
      </w:r>
      <w:hyperlink r:id="rId10" w:history="1">
        <w:r w:rsidRPr="00E07A5D">
          <w:rPr>
            <w:rFonts w:asciiTheme="majorBidi" w:hAnsiTheme="majorBidi" w:cstheme="majorBidi"/>
            <w:i/>
            <w:iCs/>
            <w:sz w:val="21"/>
            <w:szCs w:val="21"/>
            <w:lang w:val="en-US"/>
          </w:rPr>
          <w:t>publicistic</w:t>
        </w:r>
      </w:hyperlink>
      <w:r w:rsidRPr="00E07A5D">
        <w:rPr>
          <w:rFonts w:asciiTheme="majorBidi" w:eastAsia="Calibri" w:hAnsiTheme="majorBidi" w:cstheme="majorBidi"/>
          <w:i/>
          <w:iCs/>
          <w:sz w:val="21"/>
          <w:szCs w:val="21"/>
          <w:lang w:val="en-US"/>
        </w:rPr>
        <w:t xml:space="preserve"> texts, metaphor, professional vocabulary.</w:t>
      </w:r>
    </w:p>
    <w:p w14:paraId="1F40D690" w14:textId="77777777" w:rsidR="00E07A5D" w:rsidRPr="00E07A5D" w:rsidRDefault="00E07A5D" w:rsidP="00E07A5D">
      <w:pPr>
        <w:widowControl w:val="0"/>
        <w:spacing w:after="0" w:line="240" w:lineRule="auto"/>
        <w:contextualSpacing/>
        <w:jc w:val="both"/>
        <w:rPr>
          <w:rFonts w:asciiTheme="majorBidi" w:eastAsia="Calibri" w:hAnsiTheme="majorBidi" w:cstheme="majorBidi"/>
          <w:sz w:val="24"/>
          <w:szCs w:val="24"/>
          <w:lang w:val="en-US"/>
        </w:rPr>
      </w:pPr>
    </w:p>
    <w:p w14:paraId="6892BD30" w14:textId="77777777" w:rsidR="00E07A5D" w:rsidRPr="007949C7" w:rsidRDefault="00E07A5D" w:rsidP="00E07A5D">
      <w:pPr>
        <w:widowControl w:val="0"/>
        <w:spacing w:after="0" w:line="240" w:lineRule="auto"/>
        <w:ind w:firstLine="709"/>
        <w:outlineLvl w:val="1"/>
        <w:rPr>
          <w:rFonts w:asciiTheme="majorBidi" w:eastAsia="Times New Roman" w:hAnsiTheme="majorBidi" w:cstheme="majorBidi"/>
          <w:b/>
          <w:bCs/>
          <w:sz w:val="24"/>
          <w:szCs w:val="24"/>
        </w:rPr>
      </w:pPr>
      <w:r w:rsidRPr="00E07A5D">
        <w:rPr>
          <w:rFonts w:asciiTheme="majorBidi" w:eastAsia="Times New Roman" w:hAnsiTheme="majorBidi" w:cstheme="majorBidi"/>
          <w:b/>
          <w:bCs/>
          <w:sz w:val="24"/>
          <w:szCs w:val="24"/>
        </w:rPr>
        <w:t>УДК</w:t>
      </w:r>
      <w:r w:rsidRPr="007949C7">
        <w:rPr>
          <w:rFonts w:asciiTheme="majorBidi" w:eastAsia="Times New Roman" w:hAnsiTheme="majorBidi" w:cstheme="majorBidi"/>
          <w:b/>
          <w:bCs/>
          <w:sz w:val="24"/>
          <w:szCs w:val="24"/>
        </w:rPr>
        <w:t xml:space="preserve"> 81’373.46</w:t>
      </w:r>
    </w:p>
    <w:p w14:paraId="6070CBBA" w14:textId="77777777" w:rsidR="00E07A5D" w:rsidRPr="00E07A5D" w:rsidRDefault="00E07A5D" w:rsidP="00E07A5D">
      <w:pPr>
        <w:widowControl w:val="0"/>
        <w:suppressAutoHyphens/>
        <w:spacing w:after="0" w:line="240" w:lineRule="auto"/>
        <w:ind w:firstLine="709"/>
        <w:jc w:val="both"/>
        <w:rPr>
          <w:rFonts w:asciiTheme="majorBidi" w:eastAsia="Times New Roman" w:hAnsiTheme="majorBidi" w:cstheme="majorBidi"/>
          <w:b/>
          <w:sz w:val="24"/>
          <w:szCs w:val="24"/>
        </w:rPr>
      </w:pPr>
      <w:r w:rsidRPr="00E07A5D">
        <w:rPr>
          <w:rFonts w:asciiTheme="majorBidi" w:eastAsia="Times New Roman" w:hAnsiTheme="majorBidi" w:cstheme="majorBidi"/>
          <w:b/>
          <w:sz w:val="24"/>
          <w:szCs w:val="24"/>
        </w:rPr>
        <w:t>DOI: 10.54351/25876074-2023-1-41-15</w:t>
      </w:r>
    </w:p>
    <w:p w14:paraId="624490FC" w14:textId="77777777" w:rsidR="00E07A5D" w:rsidRPr="00E07A5D" w:rsidRDefault="00E07A5D" w:rsidP="00E07A5D">
      <w:pPr>
        <w:widowControl w:val="0"/>
        <w:suppressAutoHyphens/>
        <w:spacing w:after="0" w:line="240" w:lineRule="auto"/>
        <w:ind w:firstLine="709"/>
        <w:jc w:val="both"/>
        <w:rPr>
          <w:rFonts w:asciiTheme="majorBidi" w:eastAsia="Times New Roman" w:hAnsiTheme="majorBidi" w:cstheme="majorBidi"/>
          <w:b/>
          <w:sz w:val="24"/>
          <w:szCs w:val="24"/>
        </w:rPr>
      </w:pPr>
    </w:p>
    <w:p w14:paraId="7B7AFB65" w14:textId="77777777" w:rsidR="00E07A5D" w:rsidRPr="00E07A5D" w:rsidRDefault="00E07A5D" w:rsidP="00E07A5D">
      <w:pPr>
        <w:widowControl w:val="0"/>
        <w:spacing w:after="0" w:line="240" w:lineRule="auto"/>
        <w:outlineLvl w:val="1"/>
        <w:rPr>
          <w:rFonts w:asciiTheme="majorBidi" w:eastAsia="Times New Roman" w:hAnsiTheme="majorBidi" w:cstheme="majorBidi"/>
          <w:b/>
          <w:bCs/>
          <w:iCs/>
          <w:sz w:val="24"/>
          <w:szCs w:val="24"/>
        </w:rPr>
        <w:sectPr w:rsidR="00E07A5D" w:rsidRPr="00E07A5D" w:rsidSect="00D50D41">
          <w:type w:val="continuous"/>
          <w:pgSz w:w="11906" w:h="16838"/>
          <w:pgMar w:top="1134" w:right="1134" w:bottom="1134" w:left="1134" w:header="709" w:footer="709" w:gutter="0"/>
          <w:cols w:space="708"/>
          <w:docGrid w:linePitch="360"/>
        </w:sectPr>
      </w:pPr>
    </w:p>
    <w:p w14:paraId="380B4874" w14:textId="77777777" w:rsidR="00E07A5D" w:rsidRPr="00E07A5D" w:rsidRDefault="00E07A5D" w:rsidP="00E07A5D">
      <w:pPr>
        <w:widowControl w:val="0"/>
        <w:pBdr>
          <w:right w:val="single" w:sz="4" w:space="4" w:color="auto"/>
        </w:pBdr>
        <w:spacing w:after="0" w:line="240" w:lineRule="auto"/>
        <w:outlineLvl w:val="1"/>
        <w:rPr>
          <w:rFonts w:asciiTheme="majorBidi" w:eastAsia="Times New Roman" w:hAnsiTheme="majorBidi" w:cstheme="majorBidi"/>
          <w:b/>
          <w:bCs/>
          <w:iCs/>
          <w:sz w:val="24"/>
          <w:szCs w:val="24"/>
        </w:rPr>
      </w:pPr>
      <w:bookmarkStart w:id="1" w:name="_Hlk130304931"/>
      <w:r w:rsidRPr="00E07A5D">
        <w:rPr>
          <w:rFonts w:asciiTheme="majorBidi" w:eastAsia="Times New Roman" w:hAnsiTheme="majorBidi" w:cstheme="majorBidi"/>
          <w:b/>
          <w:bCs/>
          <w:iCs/>
          <w:sz w:val="24"/>
          <w:szCs w:val="24"/>
        </w:rPr>
        <w:t>ХАРАКТЕРНЫЕ ОСОБЕННОСТИ АНГЛОЯЗЫЧНОЙ ЮРИДИЧЕСКОЙ ТЕРМИНОЛОГИИ</w:t>
      </w:r>
    </w:p>
    <w:p w14:paraId="23E7603C" w14:textId="77777777" w:rsidR="00E07A5D" w:rsidRPr="00E07A5D" w:rsidRDefault="00E07A5D" w:rsidP="00E07A5D">
      <w:pPr>
        <w:widowControl w:val="0"/>
        <w:pBdr>
          <w:right w:val="single" w:sz="4" w:space="4" w:color="auto"/>
        </w:pBdr>
        <w:shd w:val="clear" w:color="auto" w:fill="FFFFFF"/>
        <w:spacing w:after="0" w:line="240" w:lineRule="auto"/>
        <w:rPr>
          <w:rFonts w:asciiTheme="majorBidi" w:eastAsia="Times New Roman" w:hAnsiTheme="majorBidi" w:cstheme="majorBidi"/>
          <w:b/>
          <w:i/>
          <w:sz w:val="24"/>
          <w:szCs w:val="24"/>
        </w:rPr>
      </w:pPr>
    </w:p>
    <w:p w14:paraId="7E63AC51" w14:textId="77777777" w:rsidR="00E07A5D" w:rsidRPr="00E07A5D" w:rsidRDefault="00E07A5D" w:rsidP="00E07A5D">
      <w:pPr>
        <w:widowControl w:val="0"/>
        <w:pBdr>
          <w:right w:val="single" w:sz="4" w:space="4" w:color="auto"/>
        </w:pBdr>
        <w:shd w:val="clear" w:color="auto" w:fill="FFFFFF"/>
        <w:spacing w:after="0" w:line="240" w:lineRule="auto"/>
        <w:rPr>
          <w:rFonts w:asciiTheme="majorBidi" w:eastAsia="Times New Roman" w:hAnsiTheme="majorBidi" w:cstheme="majorBidi"/>
          <w:b/>
          <w:i/>
          <w:sz w:val="24"/>
          <w:szCs w:val="24"/>
          <w:vertAlign w:val="superscript"/>
        </w:rPr>
      </w:pPr>
      <w:r w:rsidRPr="00E07A5D">
        <w:rPr>
          <w:rFonts w:asciiTheme="majorBidi" w:eastAsia="Times New Roman" w:hAnsiTheme="majorBidi" w:cstheme="majorBidi"/>
          <w:b/>
          <w:i/>
          <w:sz w:val="24"/>
          <w:szCs w:val="24"/>
        </w:rPr>
        <w:t>Хакиева З. У.</w:t>
      </w:r>
    </w:p>
    <w:bookmarkEnd w:id="1"/>
    <w:p w14:paraId="50D6AD6A" w14:textId="77777777" w:rsidR="00E07A5D" w:rsidRPr="00E07A5D" w:rsidRDefault="00E07A5D" w:rsidP="00E07A5D">
      <w:pPr>
        <w:widowControl w:val="0"/>
        <w:pBdr>
          <w:right w:val="single" w:sz="4" w:space="4" w:color="auto"/>
        </w:pBdr>
        <w:shd w:val="clear" w:color="auto" w:fill="FFFFFF"/>
        <w:spacing w:after="0" w:line="240" w:lineRule="auto"/>
        <w:rPr>
          <w:rFonts w:asciiTheme="majorBidi" w:eastAsia="Times New Roman" w:hAnsiTheme="majorBidi" w:cstheme="majorBidi"/>
          <w:i/>
          <w:sz w:val="24"/>
          <w:szCs w:val="24"/>
        </w:rPr>
      </w:pPr>
      <w:r w:rsidRPr="00E07A5D">
        <w:rPr>
          <w:rFonts w:asciiTheme="majorBidi" w:eastAsia="Times New Roman" w:hAnsiTheme="majorBidi" w:cstheme="majorBidi"/>
          <w:i/>
          <w:sz w:val="24"/>
          <w:szCs w:val="24"/>
        </w:rPr>
        <w:t>Чеченский государственный педагогический университет,</w:t>
      </w:r>
    </w:p>
    <w:p w14:paraId="56C79D70" w14:textId="77777777" w:rsidR="00E07A5D" w:rsidRPr="00E07A5D" w:rsidRDefault="00E07A5D" w:rsidP="00E07A5D">
      <w:pPr>
        <w:widowControl w:val="0"/>
        <w:pBdr>
          <w:right w:val="single" w:sz="4" w:space="4" w:color="auto"/>
        </w:pBdr>
        <w:spacing w:after="0" w:line="240" w:lineRule="auto"/>
        <w:rPr>
          <w:rFonts w:asciiTheme="majorBidi" w:eastAsia="Times New Roman" w:hAnsiTheme="majorBidi" w:cstheme="majorBidi"/>
          <w:i/>
          <w:sz w:val="24"/>
          <w:szCs w:val="24"/>
        </w:rPr>
      </w:pPr>
      <w:r w:rsidRPr="00E07A5D">
        <w:rPr>
          <w:rFonts w:asciiTheme="majorBidi" w:eastAsia="Times New Roman" w:hAnsiTheme="majorBidi" w:cstheme="majorBidi"/>
          <w:i/>
          <w:sz w:val="24"/>
          <w:szCs w:val="24"/>
        </w:rPr>
        <w:t>Чеченский государственный университет им. А.А. Кадырова</w:t>
      </w:r>
    </w:p>
    <w:p w14:paraId="42EFBB09" w14:textId="77777777" w:rsidR="00E07A5D" w:rsidRPr="00E07A5D" w:rsidRDefault="00E07A5D" w:rsidP="00E07A5D">
      <w:pPr>
        <w:widowControl w:val="0"/>
        <w:spacing w:after="0" w:line="240" w:lineRule="auto"/>
        <w:rPr>
          <w:rFonts w:asciiTheme="majorBidi" w:eastAsia="Times New Roman" w:hAnsiTheme="majorBidi" w:cstheme="majorBidi"/>
          <w:b/>
          <w:sz w:val="24"/>
          <w:szCs w:val="24"/>
          <w:lang w:val="en-US"/>
        </w:rPr>
      </w:pPr>
      <w:bookmarkStart w:id="2" w:name="_Hlk130304938"/>
      <w:r w:rsidRPr="00E07A5D">
        <w:rPr>
          <w:rFonts w:asciiTheme="majorBidi" w:eastAsia="Times New Roman" w:hAnsiTheme="majorBidi" w:cstheme="majorBidi"/>
          <w:b/>
          <w:sz w:val="24"/>
          <w:szCs w:val="24"/>
          <w:lang w:val="en-US"/>
        </w:rPr>
        <w:t>MAIN CHARACTERISTIC FEATURES OF ENGLISH LEGAL TERMINOLOGY</w:t>
      </w:r>
    </w:p>
    <w:p w14:paraId="01E730F3" w14:textId="77777777" w:rsidR="00E07A5D" w:rsidRPr="00E07A5D" w:rsidRDefault="00E07A5D" w:rsidP="00E07A5D">
      <w:pPr>
        <w:widowControl w:val="0"/>
        <w:spacing w:after="0" w:line="240" w:lineRule="auto"/>
        <w:rPr>
          <w:rFonts w:asciiTheme="majorBidi" w:eastAsia="Times New Roman" w:hAnsiTheme="majorBidi" w:cstheme="majorBidi"/>
          <w:sz w:val="24"/>
          <w:szCs w:val="24"/>
          <w:lang w:val="en-US"/>
        </w:rPr>
      </w:pPr>
    </w:p>
    <w:p w14:paraId="1D4D843D" w14:textId="77777777" w:rsidR="00E07A5D" w:rsidRPr="00E07A5D" w:rsidRDefault="00E07A5D" w:rsidP="00E07A5D">
      <w:pPr>
        <w:widowControl w:val="0"/>
        <w:spacing w:after="0" w:line="240" w:lineRule="auto"/>
        <w:rPr>
          <w:rFonts w:asciiTheme="majorBidi" w:eastAsia="Times New Roman" w:hAnsiTheme="majorBidi" w:cstheme="majorBidi"/>
          <w:sz w:val="24"/>
          <w:szCs w:val="24"/>
          <w:lang w:val="en-US"/>
        </w:rPr>
      </w:pPr>
    </w:p>
    <w:p w14:paraId="41D6E736" w14:textId="77777777" w:rsidR="00E07A5D" w:rsidRPr="00E07A5D" w:rsidRDefault="00E07A5D" w:rsidP="00E07A5D">
      <w:pPr>
        <w:widowControl w:val="0"/>
        <w:spacing w:after="0" w:line="240" w:lineRule="auto"/>
        <w:rPr>
          <w:rFonts w:asciiTheme="majorBidi" w:eastAsia="Calibri" w:hAnsiTheme="majorBidi" w:cstheme="majorBidi"/>
          <w:b/>
          <w:i/>
          <w:sz w:val="24"/>
          <w:szCs w:val="24"/>
          <w:vertAlign w:val="superscript"/>
          <w:lang w:val="en-US"/>
        </w:rPr>
      </w:pPr>
      <w:r w:rsidRPr="00E07A5D">
        <w:rPr>
          <w:rFonts w:asciiTheme="majorBidi" w:eastAsia="Calibri" w:hAnsiTheme="majorBidi" w:cstheme="majorBidi"/>
          <w:b/>
          <w:i/>
          <w:sz w:val="24"/>
          <w:szCs w:val="24"/>
          <w:lang w:val="en-US"/>
        </w:rPr>
        <w:t>Khakieva Z. U.</w:t>
      </w:r>
    </w:p>
    <w:bookmarkEnd w:id="2"/>
    <w:p w14:paraId="6C70E54C" w14:textId="77777777" w:rsidR="00E07A5D" w:rsidRPr="00E07A5D" w:rsidRDefault="00E07A5D" w:rsidP="00E07A5D">
      <w:pPr>
        <w:widowControl w:val="0"/>
        <w:spacing w:after="0" w:line="240" w:lineRule="auto"/>
        <w:rPr>
          <w:rFonts w:asciiTheme="majorBidi" w:eastAsia="Calibri" w:hAnsiTheme="majorBidi" w:cstheme="majorBidi"/>
          <w:i/>
          <w:sz w:val="24"/>
          <w:szCs w:val="24"/>
          <w:lang w:val="en-US"/>
        </w:rPr>
      </w:pPr>
      <w:r w:rsidRPr="00E07A5D">
        <w:rPr>
          <w:rFonts w:asciiTheme="majorBidi" w:eastAsia="Calibri" w:hAnsiTheme="majorBidi" w:cstheme="majorBidi"/>
          <w:i/>
          <w:sz w:val="24"/>
          <w:szCs w:val="24"/>
          <w:lang w:val="en-US"/>
        </w:rPr>
        <w:t>Chechen State Pedagogical University,</w:t>
      </w:r>
    </w:p>
    <w:p w14:paraId="421976EA" w14:textId="77777777" w:rsidR="00E07A5D" w:rsidRPr="00E07A5D" w:rsidRDefault="00E07A5D" w:rsidP="00E07A5D">
      <w:pPr>
        <w:widowControl w:val="0"/>
        <w:spacing w:after="0" w:line="240" w:lineRule="auto"/>
        <w:rPr>
          <w:rFonts w:asciiTheme="majorBidi" w:eastAsia="Calibri" w:hAnsiTheme="majorBidi" w:cstheme="majorBidi"/>
          <w:i/>
          <w:sz w:val="24"/>
          <w:szCs w:val="24"/>
          <w:lang w:val="en-US"/>
        </w:rPr>
      </w:pPr>
      <w:r w:rsidRPr="00E07A5D">
        <w:rPr>
          <w:rFonts w:asciiTheme="majorBidi" w:eastAsia="Calibri" w:hAnsiTheme="majorBidi" w:cstheme="majorBidi"/>
          <w:i/>
          <w:sz w:val="24"/>
          <w:szCs w:val="24"/>
          <w:lang w:val="en-US"/>
        </w:rPr>
        <w:t>Kadyrov Chechen State University</w:t>
      </w:r>
    </w:p>
    <w:p w14:paraId="65F3D4D5" w14:textId="77777777" w:rsidR="00E07A5D" w:rsidRPr="00E07A5D" w:rsidRDefault="00E07A5D" w:rsidP="00E07A5D">
      <w:pPr>
        <w:widowControl w:val="0"/>
        <w:spacing w:after="0" w:line="240" w:lineRule="auto"/>
        <w:rPr>
          <w:rFonts w:asciiTheme="majorBidi" w:eastAsia="Calibri" w:hAnsiTheme="majorBidi" w:cstheme="majorBidi"/>
          <w:i/>
          <w:sz w:val="24"/>
          <w:szCs w:val="24"/>
          <w:lang w:val="en-US"/>
        </w:rPr>
      </w:pPr>
    </w:p>
    <w:p w14:paraId="5638E9D0" w14:textId="77777777" w:rsidR="00E07A5D" w:rsidRPr="00E07A5D" w:rsidRDefault="00E07A5D" w:rsidP="00E07A5D">
      <w:pPr>
        <w:widowControl w:val="0"/>
        <w:spacing w:after="0" w:line="240" w:lineRule="auto"/>
        <w:rPr>
          <w:rFonts w:asciiTheme="majorBidi" w:eastAsia="Calibri" w:hAnsiTheme="majorBidi" w:cstheme="majorBidi"/>
          <w:i/>
          <w:sz w:val="24"/>
          <w:szCs w:val="24"/>
          <w:lang w:val="en-US"/>
        </w:rPr>
      </w:pPr>
    </w:p>
    <w:p w14:paraId="606EA2C2" w14:textId="77777777" w:rsidR="00E07A5D" w:rsidRPr="00E07A5D" w:rsidRDefault="00E07A5D" w:rsidP="00E07A5D">
      <w:pPr>
        <w:widowControl w:val="0"/>
        <w:spacing w:after="0" w:line="240" w:lineRule="auto"/>
        <w:rPr>
          <w:rFonts w:asciiTheme="majorBidi" w:eastAsia="Calibri" w:hAnsiTheme="majorBidi" w:cstheme="majorBidi"/>
          <w:i/>
          <w:sz w:val="24"/>
          <w:szCs w:val="24"/>
          <w:lang w:val="en-US"/>
        </w:rPr>
        <w:sectPr w:rsidR="00E07A5D" w:rsidRPr="00E07A5D" w:rsidSect="00D50D41">
          <w:type w:val="continuous"/>
          <w:pgSz w:w="11906" w:h="16838"/>
          <w:pgMar w:top="1134" w:right="1134" w:bottom="1134" w:left="1134" w:header="709" w:footer="709" w:gutter="0"/>
          <w:cols w:num="2" w:space="340"/>
          <w:docGrid w:linePitch="360"/>
        </w:sectPr>
      </w:pPr>
    </w:p>
    <w:p w14:paraId="0F66D049" w14:textId="77777777" w:rsidR="00E07A5D" w:rsidRPr="00E07A5D" w:rsidRDefault="00E07A5D" w:rsidP="00E07A5D">
      <w:pPr>
        <w:widowControl w:val="0"/>
        <w:spacing w:after="0" w:line="240" w:lineRule="auto"/>
        <w:ind w:firstLine="709"/>
        <w:jc w:val="both"/>
        <w:rPr>
          <w:rFonts w:asciiTheme="majorBidi" w:eastAsia="Times New Roman" w:hAnsiTheme="majorBidi" w:cstheme="majorBidi"/>
          <w:sz w:val="24"/>
          <w:szCs w:val="24"/>
          <w:lang w:val="en-US"/>
        </w:rPr>
      </w:pPr>
    </w:p>
    <w:p w14:paraId="765131E5" w14:textId="77777777" w:rsidR="00E07A5D" w:rsidRPr="00E07A5D" w:rsidRDefault="00E07A5D" w:rsidP="00E07A5D">
      <w:pPr>
        <w:widowControl w:val="0"/>
        <w:pBdr>
          <w:right w:val="single" w:sz="4" w:space="4" w:color="auto"/>
        </w:pBdr>
        <w:spacing w:after="0" w:line="240" w:lineRule="auto"/>
        <w:ind w:left="709" w:right="707" w:firstLine="567"/>
        <w:jc w:val="both"/>
        <w:rPr>
          <w:rFonts w:asciiTheme="majorBidi" w:eastAsia="Times New Roman" w:hAnsiTheme="majorBidi" w:cstheme="majorBidi"/>
          <w:i/>
          <w:iCs/>
        </w:rPr>
      </w:pPr>
      <w:r w:rsidRPr="00E07A5D">
        <w:rPr>
          <w:rFonts w:asciiTheme="majorBidi" w:eastAsia="Times New Roman" w:hAnsiTheme="majorBidi" w:cstheme="majorBidi"/>
          <w:b/>
          <w:i/>
          <w:iCs/>
        </w:rPr>
        <w:t>Аннотация</w:t>
      </w:r>
      <w:r w:rsidRPr="00E07A5D">
        <w:rPr>
          <w:rFonts w:asciiTheme="majorBidi" w:eastAsia="Times New Roman" w:hAnsiTheme="majorBidi" w:cstheme="majorBidi"/>
          <w:b/>
          <w:i/>
          <w:iCs/>
          <w:lang w:val="en-US"/>
        </w:rPr>
        <w:t>.</w:t>
      </w:r>
      <w:r w:rsidRPr="00E07A5D">
        <w:rPr>
          <w:rFonts w:asciiTheme="majorBidi" w:eastAsia="Times New Roman" w:hAnsiTheme="majorBidi" w:cstheme="majorBidi"/>
          <w:i/>
          <w:iCs/>
          <w:lang w:val="en-US"/>
        </w:rPr>
        <w:t xml:space="preserve"> </w:t>
      </w:r>
      <w:r w:rsidRPr="00E07A5D">
        <w:rPr>
          <w:rFonts w:asciiTheme="majorBidi" w:eastAsia="Times New Roman" w:hAnsiTheme="majorBidi" w:cstheme="majorBidi"/>
          <w:i/>
          <w:iCs/>
        </w:rPr>
        <w:t xml:space="preserve">В статье рассматриваются особенности англоязычной юридической терминологии, </w:t>
      </w:r>
      <w:r w:rsidRPr="00E07A5D">
        <w:rPr>
          <w:rFonts w:asciiTheme="majorBidi" w:eastAsia="Times New Roman" w:hAnsiTheme="majorBidi" w:cstheme="majorBidi"/>
          <w:i/>
          <w:iCs/>
          <w:shd w:val="clear" w:color="auto" w:fill="FFFFFF"/>
          <w:lang w:eastAsia="ru-RU"/>
        </w:rPr>
        <w:t xml:space="preserve">происхождение, семантика, системные связи, грамматическая структура, способы терминообразования и функциональные параметры. </w:t>
      </w:r>
      <w:r w:rsidRPr="00E07A5D">
        <w:rPr>
          <w:rFonts w:asciiTheme="majorBidi" w:eastAsia="Times New Roman" w:hAnsiTheme="majorBidi" w:cstheme="majorBidi"/>
          <w:i/>
          <w:iCs/>
        </w:rPr>
        <w:t>Особенности использования английской юридической терминологии обусловлены историческим развитием правовой системы и языка. Источниками обогащения английской юридической терминологической лексики стали заимствования из французского языка, вследствие чего в английском языке образовались латинизмы. С точки зрения структурного аспекта в англоязычной юридической терминологии выделяются: простые и сложные многокомпонентные юридические термины.</w:t>
      </w:r>
    </w:p>
    <w:p w14:paraId="23F412EF" w14:textId="77777777" w:rsidR="00E07A5D" w:rsidRPr="00E07A5D" w:rsidRDefault="00E07A5D" w:rsidP="00E07A5D">
      <w:pPr>
        <w:widowControl w:val="0"/>
        <w:pBdr>
          <w:right w:val="single" w:sz="4" w:space="4" w:color="auto"/>
        </w:pBdr>
        <w:spacing w:after="0" w:line="240" w:lineRule="auto"/>
        <w:ind w:left="709" w:right="707" w:firstLine="567"/>
        <w:jc w:val="both"/>
        <w:rPr>
          <w:rFonts w:asciiTheme="majorBidi" w:eastAsia="Times New Roman" w:hAnsiTheme="majorBidi" w:cstheme="majorBidi"/>
          <w:i/>
          <w:iCs/>
          <w:shd w:val="clear" w:color="auto" w:fill="FFFFFF"/>
          <w:lang w:eastAsia="ru-RU"/>
        </w:rPr>
      </w:pPr>
      <w:r w:rsidRPr="00E07A5D">
        <w:rPr>
          <w:rFonts w:asciiTheme="majorBidi" w:eastAsia="Times New Roman" w:hAnsiTheme="majorBidi" w:cstheme="majorBidi"/>
          <w:b/>
          <w:i/>
          <w:iCs/>
          <w:shd w:val="clear" w:color="auto" w:fill="FFFFFF"/>
          <w:lang w:eastAsia="ru-RU"/>
        </w:rPr>
        <w:t>Ключевые слова:</w:t>
      </w:r>
      <w:r w:rsidRPr="00E07A5D">
        <w:rPr>
          <w:rFonts w:asciiTheme="majorBidi" w:eastAsia="Times New Roman" w:hAnsiTheme="majorBidi" w:cstheme="majorBidi"/>
          <w:i/>
          <w:iCs/>
          <w:shd w:val="clear" w:color="auto" w:fill="FFFFFF"/>
          <w:lang w:eastAsia="ru-RU"/>
        </w:rPr>
        <w:t xml:space="preserve"> терминологическая лексика, юридическая терминология, термин, терминосистема.</w:t>
      </w:r>
    </w:p>
    <w:p w14:paraId="65870E4C" w14:textId="77777777" w:rsidR="00E07A5D" w:rsidRPr="00E07A5D" w:rsidRDefault="00E07A5D" w:rsidP="00E07A5D">
      <w:pPr>
        <w:widowControl w:val="0"/>
        <w:spacing w:after="0" w:line="240" w:lineRule="auto"/>
        <w:ind w:left="709" w:right="707" w:firstLine="567"/>
        <w:jc w:val="center"/>
        <w:rPr>
          <w:rFonts w:asciiTheme="majorBidi" w:eastAsia="Times New Roman" w:hAnsiTheme="majorBidi" w:cstheme="majorBidi"/>
          <w:i/>
          <w:iCs/>
        </w:rPr>
      </w:pPr>
    </w:p>
    <w:p w14:paraId="093C71A6" w14:textId="77777777" w:rsidR="00E07A5D" w:rsidRPr="00E07A5D" w:rsidRDefault="00E07A5D" w:rsidP="00E07A5D">
      <w:pPr>
        <w:widowControl w:val="0"/>
        <w:pBdr>
          <w:right w:val="single" w:sz="4" w:space="4" w:color="auto"/>
        </w:pBdr>
        <w:spacing w:after="0" w:line="240" w:lineRule="auto"/>
        <w:ind w:left="709" w:right="707" w:firstLine="567"/>
        <w:jc w:val="both"/>
        <w:rPr>
          <w:rFonts w:asciiTheme="majorBidi" w:eastAsia="Times New Roman" w:hAnsiTheme="majorBidi" w:cstheme="majorBidi"/>
          <w:i/>
          <w:iCs/>
          <w:lang w:val="en-US"/>
        </w:rPr>
      </w:pPr>
      <w:r w:rsidRPr="00E07A5D">
        <w:rPr>
          <w:rFonts w:asciiTheme="majorBidi" w:eastAsia="Times New Roman" w:hAnsiTheme="majorBidi" w:cstheme="majorBidi"/>
          <w:b/>
          <w:i/>
          <w:iCs/>
          <w:lang w:val="en-US"/>
        </w:rPr>
        <w:t>Abstract</w:t>
      </w:r>
      <w:r w:rsidRPr="00E07A5D">
        <w:rPr>
          <w:rFonts w:asciiTheme="majorBidi" w:eastAsia="Times New Roman" w:hAnsiTheme="majorBidi" w:cstheme="majorBidi"/>
          <w:i/>
          <w:iCs/>
          <w:lang w:val="en-US"/>
        </w:rPr>
        <w:t>. The article discusses the features of English-language legal terminology, it’s origin, semantics, system connections, grammatical structure, term formation methods and functional parameters. Features of the use of English legal terminology correlate with the historical development of the legal system and language. Borrowings from the French language serve as the sources of enrichment of the English legal terminological vocabulary and as a result of which Latinisms were formed in the English language. From the point of view of the structural aspect in the English-language legal terminology, there are: simple and complex multi-component legal terms.</w:t>
      </w:r>
    </w:p>
    <w:p w14:paraId="6EE0A054" w14:textId="77777777" w:rsidR="00E07A5D" w:rsidRPr="00E07A5D" w:rsidRDefault="00E07A5D" w:rsidP="00E07A5D">
      <w:pPr>
        <w:widowControl w:val="0"/>
        <w:pBdr>
          <w:right w:val="single" w:sz="4" w:space="4" w:color="auto"/>
        </w:pBdr>
        <w:spacing w:after="0" w:line="240" w:lineRule="auto"/>
        <w:ind w:left="709" w:right="707" w:firstLine="567"/>
        <w:jc w:val="both"/>
        <w:rPr>
          <w:rFonts w:asciiTheme="majorBidi" w:eastAsia="Times New Roman" w:hAnsiTheme="majorBidi" w:cstheme="majorBidi"/>
          <w:i/>
          <w:iCs/>
          <w:lang w:val="en-US"/>
        </w:rPr>
      </w:pPr>
      <w:r w:rsidRPr="00E07A5D">
        <w:rPr>
          <w:rFonts w:asciiTheme="majorBidi" w:eastAsia="Times New Roman" w:hAnsiTheme="majorBidi" w:cstheme="majorBidi"/>
          <w:b/>
          <w:i/>
          <w:iCs/>
          <w:lang w:val="en-US"/>
        </w:rPr>
        <w:t>Keywords</w:t>
      </w:r>
      <w:r w:rsidRPr="00E07A5D">
        <w:rPr>
          <w:rFonts w:asciiTheme="majorBidi" w:eastAsia="Times New Roman" w:hAnsiTheme="majorBidi" w:cstheme="majorBidi"/>
          <w:i/>
          <w:iCs/>
          <w:lang w:val="en-US"/>
        </w:rPr>
        <w:t>: terminological vocabulary, legal terminology, term, term system.</w:t>
      </w:r>
    </w:p>
    <w:p w14:paraId="3A73AB1B" w14:textId="77777777" w:rsidR="00E07A5D" w:rsidRPr="00E07A5D" w:rsidRDefault="00E07A5D" w:rsidP="00E07A5D">
      <w:pPr>
        <w:widowControl w:val="0"/>
        <w:spacing w:after="0" w:line="240" w:lineRule="auto"/>
        <w:jc w:val="both"/>
        <w:rPr>
          <w:rFonts w:asciiTheme="majorBidi" w:eastAsia="Times New Roman" w:hAnsiTheme="majorBidi" w:cstheme="majorBidi"/>
          <w:sz w:val="24"/>
          <w:szCs w:val="24"/>
          <w:lang w:val="en-US"/>
        </w:rPr>
      </w:pPr>
    </w:p>
    <w:p w14:paraId="0A3024F3" w14:textId="77777777" w:rsidR="00E07A5D" w:rsidRPr="007949C7" w:rsidRDefault="00E07A5D" w:rsidP="00E07A5D">
      <w:pPr>
        <w:widowControl w:val="0"/>
        <w:suppressAutoHyphens/>
        <w:spacing w:after="0" w:line="240" w:lineRule="auto"/>
        <w:ind w:firstLine="709"/>
        <w:jc w:val="both"/>
        <w:rPr>
          <w:rFonts w:asciiTheme="majorBidi" w:eastAsia="Calibri" w:hAnsiTheme="majorBidi" w:cstheme="majorBidi"/>
          <w:b/>
        </w:rPr>
      </w:pPr>
      <w:bookmarkStart w:id="3" w:name="_Toc37278760"/>
      <w:bookmarkStart w:id="4" w:name="__RefHeading__90413_855381981"/>
      <w:bookmarkStart w:id="5" w:name="_Toc48083039"/>
      <w:bookmarkStart w:id="6" w:name="_Toc49289222"/>
      <w:bookmarkStart w:id="7" w:name="_Toc93494752"/>
      <w:bookmarkStart w:id="8" w:name="_Toc94445134"/>
      <w:bookmarkStart w:id="9" w:name="_Toc94650492"/>
      <w:bookmarkStart w:id="10" w:name="_Toc94723337"/>
      <w:bookmarkStart w:id="11" w:name="_Toc98786500"/>
      <w:bookmarkStart w:id="12" w:name="_Toc99229231"/>
      <w:bookmarkStart w:id="13" w:name="_Toc99746820"/>
      <w:bookmarkStart w:id="14" w:name="_Toc101210983"/>
      <w:bookmarkStart w:id="15" w:name="_Toc124534915"/>
      <w:r w:rsidRPr="00E07A5D">
        <w:rPr>
          <w:rFonts w:asciiTheme="majorBidi" w:eastAsia="Calibri" w:hAnsiTheme="majorBidi" w:cstheme="majorBidi"/>
          <w:b/>
        </w:rPr>
        <w:t>УДК</w:t>
      </w:r>
      <w:r w:rsidRPr="007949C7">
        <w:rPr>
          <w:rFonts w:asciiTheme="majorBidi" w:eastAsia="Calibri" w:hAnsiTheme="majorBidi" w:cstheme="majorBidi"/>
          <w:b/>
        </w:rPr>
        <w:t xml:space="preserve"> 811.351.42</w:t>
      </w:r>
    </w:p>
    <w:p w14:paraId="74063845" w14:textId="77777777" w:rsidR="00E07A5D" w:rsidRPr="007949C7" w:rsidRDefault="00E07A5D" w:rsidP="00E07A5D">
      <w:pPr>
        <w:widowControl w:val="0"/>
        <w:suppressAutoHyphens/>
        <w:spacing w:after="0" w:line="240" w:lineRule="auto"/>
        <w:ind w:firstLine="709"/>
        <w:jc w:val="both"/>
        <w:rPr>
          <w:rFonts w:asciiTheme="majorBidi" w:eastAsia="Calibri" w:hAnsiTheme="majorBidi" w:cstheme="majorBidi"/>
          <w:b/>
        </w:rPr>
      </w:pPr>
      <w:r w:rsidRPr="00E07A5D">
        <w:rPr>
          <w:rFonts w:asciiTheme="majorBidi" w:eastAsia="Calibri" w:hAnsiTheme="majorBidi" w:cstheme="majorBidi"/>
          <w:b/>
          <w:lang w:val="en-US"/>
        </w:rPr>
        <w:t>DOI</w:t>
      </w:r>
      <w:r w:rsidRPr="007949C7">
        <w:rPr>
          <w:rFonts w:asciiTheme="majorBidi" w:eastAsia="Calibri" w:hAnsiTheme="majorBidi" w:cstheme="majorBidi"/>
          <w:b/>
        </w:rPr>
        <w:t>: 10.54351/25876074-2023-1-41-21</w:t>
      </w:r>
    </w:p>
    <w:p w14:paraId="2DA99F89" w14:textId="77777777" w:rsidR="00E07A5D" w:rsidRPr="007949C7" w:rsidRDefault="00E07A5D" w:rsidP="00E07A5D">
      <w:pPr>
        <w:widowControl w:val="0"/>
        <w:suppressAutoHyphens/>
        <w:spacing w:after="0" w:line="240" w:lineRule="auto"/>
        <w:ind w:firstLine="709"/>
        <w:jc w:val="both"/>
        <w:rPr>
          <w:rFonts w:asciiTheme="majorBidi" w:eastAsia="Calibri" w:hAnsiTheme="majorBidi" w:cstheme="majorBidi"/>
        </w:rPr>
      </w:pPr>
    </w:p>
    <w:p w14:paraId="5F5A16F8" w14:textId="77777777" w:rsidR="00E07A5D" w:rsidRPr="007949C7" w:rsidRDefault="00E07A5D" w:rsidP="00E07A5D">
      <w:pPr>
        <w:widowControl w:val="0"/>
        <w:suppressAutoHyphens/>
        <w:spacing w:after="0" w:line="240" w:lineRule="auto"/>
        <w:rPr>
          <w:rFonts w:asciiTheme="majorBidi" w:eastAsia="Microsoft Sans Serif" w:hAnsiTheme="majorBidi" w:cstheme="majorBidi"/>
          <w:b/>
          <w:bCs/>
          <w:color w:val="000000"/>
          <w:kern w:val="3"/>
          <w:lang w:eastAsia="ru-RU" w:bidi="ru-RU"/>
        </w:rPr>
        <w:sectPr w:rsidR="00E07A5D" w:rsidRPr="007949C7" w:rsidSect="00D50D41">
          <w:type w:val="continuous"/>
          <w:pgSz w:w="11906" w:h="16838"/>
          <w:pgMar w:top="1134" w:right="1134" w:bottom="1134" w:left="1134" w:header="709" w:footer="709" w:gutter="0"/>
          <w:cols w:space="708"/>
          <w:docGrid w:linePitch="360"/>
        </w:sectPr>
      </w:pPr>
    </w:p>
    <w:p w14:paraId="1E301DE2" w14:textId="77777777" w:rsidR="00E07A5D" w:rsidRPr="00E07A5D" w:rsidRDefault="00E07A5D" w:rsidP="00E07A5D">
      <w:pPr>
        <w:widowControl w:val="0"/>
        <w:pBdr>
          <w:right w:val="single" w:sz="4" w:space="4" w:color="auto"/>
        </w:pBdr>
        <w:suppressAutoHyphens/>
        <w:spacing w:after="0" w:line="240" w:lineRule="auto"/>
        <w:rPr>
          <w:rFonts w:asciiTheme="majorBidi" w:eastAsia="Microsoft Sans Serif" w:hAnsiTheme="majorBidi" w:cstheme="majorBidi"/>
          <w:b/>
          <w:bCs/>
          <w:color w:val="000000"/>
          <w:kern w:val="3"/>
          <w:lang w:eastAsia="ru-RU" w:bidi="ru-RU"/>
        </w:rPr>
      </w:pPr>
      <w:bookmarkStart w:id="16" w:name="_Hlk130305046"/>
      <w:r w:rsidRPr="00E07A5D">
        <w:rPr>
          <w:rFonts w:asciiTheme="majorBidi" w:eastAsia="Microsoft Sans Serif" w:hAnsiTheme="majorBidi" w:cstheme="majorBidi"/>
          <w:b/>
          <w:bCs/>
          <w:color w:val="000000"/>
          <w:kern w:val="3"/>
          <w:lang w:eastAsia="ru-RU" w:bidi="ru-RU"/>
        </w:rPr>
        <w:t>ФУНКЦИОНАЛЬНО-СЕМАНТИЧЕСКАЯ ХАРАКТЕРИСТИКА ВЕЩЕСТВЕННОГО ПАДЕЖА ЧЕЧЕНСКОГО ЯЗЫКА</w:t>
      </w:r>
      <w:bookmarkEnd w:id="3"/>
      <w:bookmarkEnd w:id="4"/>
      <w:bookmarkEnd w:id="5"/>
      <w:bookmarkEnd w:id="6"/>
      <w:bookmarkEnd w:id="7"/>
      <w:bookmarkEnd w:id="8"/>
      <w:bookmarkEnd w:id="9"/>
      <w:bookmarkEnd w:id="10"/>
      <w:bookmarkEnd w:id="11"/>
      <w:bookmarkEnd w:id="12"/>
      <w:bookmarkEnd w:id="13"/>
      <w:bookmarkEnd w:id="14"/>
      <w:bookmarkEnd w:id="15"/>
    </w:p>
    <w:p w14:paraId="36F72F42" w14:textId="77777777" w:rsidR="00E07A5D" w:rsidRPr="00E07A5D" w:rsidRDefault="00E07A5D" w:rsidP="00E07A5D">
      <w:pPr>
        <w:widowControl w:val="0"/>
        <w:pBdr>
          <w:right w:val="single" w:sz="4" w:space="4" w:color="auto"/>
        </w:pBdr>
        <w:suppressAutoHyphens/>
        <w:spacing w:after="0" w:line="240" w:lineRule="auto"/>
        <w:rPr>
          <w:rFonts w:asciiTheme="majorBidi" w:eastAsia="Microsoft Sans Serif" w:hAnsiTheme="majorBidi" w:cstheme="majorBidi"/>
          <w:b/>
          <w:bCs/>
          <w:color w:val="000000"/>
          <w:kern w:val="3"/>
          <w:lang w:eastAsia="ru-RU" w:bidi="ru-RU"/>
        </w:rPr>
      </w:pPr>
    </w:p>
    <w:p w14:paraId="43DCCDBE" w14:textId="77777777" w:rsidR="00E07A5D" w:rsidRPr="00E07A5D" w:rsidRDefault="00E07A5D" w:rsidP="00E07A5D">
      <w:pPr>
        <w:widowControl w:val="0"/>
        <w:pBdr>
          <w:right w:val="single" w:sz="4" w:space="4" w:color="auto"/>
        </w:pBdr>
        <w:spacing w:after="0" w:line="240" w:lineRule="auto"/>
        <w:rPr>
          <w:rFonts w:asciiTheme="majorBidi" w:eastAsia="Calibri" w:hAnsiTheme="majorBidi" w:cstheme="majorBidi"/>
          <w:b/>
          <w:i/>
        </w:rPr>
      </w:pPr>
      <w:r w:rsidRPr="00E07A5D">
        <w:rPr>
          <w:rFonts w:asciiTheme="majorBidi" w:eastAsia="Calibri" w:hAnsiTheme="majorBidi" w:cstheme="majorBidi"/>
          <w:b/>
          <w:i/>
        </w:rPr>
        <w:t>Халидов А. И.</w:t>
      </w:r>
    </w:p>
    <w:bookmarkEnd w:id="16"/>
    <w:p w14:paraId="08CDD8E7" w14:textId="77777777" w:rsidR="00E07A5D" w:rsidRPr="00E07A5D" w:rsidRDefault="00E07A5D" w:rsidP="00E07A5D">
      <w:pPr>
        <w:widowControl w:val="0"/>
        <w:pBdr>
          <w:right w:val="single" w:sz="4" w:space="4" w:color="auto"/>
        </w:pBdr>
        <w:spacing w:after="0" w:line="240" w:lineRule="auto"/>
        <w:rPr>
          <w:rFonts w:asciiTheme="majorBidi" w:eastAsia="Calibri" w:hAnsiTheme="majorBidi" w:cstheme="majorBidi"/>
          <w:i/>
        </w:rPr>
      </w:pPr>
      <w:r w:rsidRPr="00E07A5D">
        <w:rPr>
          <w:rFonts w:asciiTheme="majorBidi" w:eastAsia="Calibri" w:hAnsiTheme="majorBidi" w:cstheme="majorBidi"/>
          <w:i/>
        </w:rPr>
        <w:t>Чеченский государственный педагогический университет,</w:t>
      </w:r>
    </w:p>
    <w:p w14:paraId="5C06D874" w14:textId="77777777" w:rsidR="00E07A5D" w:rsidRPr="00E07A5D" w:rsidRDefault="00E07A5D" w:rsidP="00E07A5D">
      <w:pPr>
        <w:widowControl w:val="0"/>
        <w:pBdr>
          <w:right w:val="single" w:sz="4" w:space="4" w:color="auto"/>
        </w:pBdr>
        <w:spacing w:after="0" w:line="240" w:lineRule="auto"/>
        <w:rPr>
          <w:rFonts w:asciiTheme="majorBidi" w:eastAsia="Calibri" w:hAnsiTheme="majorBidi" w:cstheme="majorBidi"/>
          <w:i/>
        </w:rPr>
      </w:pPr>
      <w:r w:rsidRPr="00E07A5D">
        <w:rPr>
          <w:rFonts w:asciiTheme="majorBidi" w:eastAsia="Calibri" w:hAnsiTheme="majorBidi" w:cstheme="majorBidi"/>
          <w:i/>
        </w:rPr>
        <w:t>Чеченский государственный университет им. А.А. Кадырова,</w:t>
      </w:r>
    </w:p>
    <w:p w14:paraId="0DAABF5F" w14:textId="77777777" w:rsidR="00E07A5D" w:rsidRPr="00E07A5D" w:rsidRDefault="00E07A5D" w:rsidP="00E07A5D">
      <w:pPr>
        <w:widowControl w:val="0"/>
        <w:pBdr>
          <w:right w:val="single" w:sz="4" w:space="4" w:color="auto"/>
        </w:pBdr>
        <w:spacing w:after="0" w:line="240" w:lineRule="auto"/>
        <w:rPr>
          <w:rFonts w:asciiTheme="majorBidi" w:eastAsia="Calibri" w:hAnsiTheme="majorBidi" w:cstheme="majorBidi"/>
          <w:i/>
        </w:rPr>
      </w:pPr>
      <w:r w:rsidRPr="00E07A5D">
        <w:rPr>
          <w:rFonts w:asciiTheme="majorBidi" w:eastAsia="Calibri" w:hAnsiTheme="majorBidi" w:cstheme="majorBidi"/>
          <w:i/>
        </w:rPr>
        <w:t>Институт чеченского языка Министерства образования и науки ЧР</w:t>
      </w:r>
    </w:p>
    <w:p w14:paraId="6A7C6232" w14:textId="77777777" w:rsidR="00E07A5D" w:rsidRPr="00E07A5D" w:rsidRDefault="00E07A5D" w:rsidP="00E07A5D">
      <w:pPr>
        <w:widowControl w:val="0"/>
        <w:suppressAutoHyphens/>
        <w:spacing w:after="0" w:line="240" w:lineRule="auto"/>
        <w:rPr>
          <w:rFonts w:asciiTheme="majorBidi" w:eastAsia="Microsoft Sans Serif" w:hAnsiTheme="majorBidi" w:cstheme="majorBidi"/>
          <w:b/>
          <w:bCs/>
          <w:color w:val="000000"/>
          <w:kern w:val="3"/>
          <w:lang w:eastAsia="ru-RU" w:bidi="ru-RU"/>
        </w:rPr>
      </w:pPr>
    </w:p>
    <w:p w14:paraId="40D00B54" w14:textId="77777777" w:rsidR="00E07A5D" w:rsidRPr="00E07A5D" w:rsidRDefault="00E07A5D" w:rsidP="00E07A5D">
      <w:pPr>
        <w:widowControl w:val="0"/>
        <w:suppressAutoHyphens/>
        <w:spacing w:after="0" w:line="240" w:lineRule="auto"/>
        <w:rPr>
          <w:rFonts w:asciiTheme="majorBidi" w:eastAsia="Microsoft Sans Serif" w:hAnsiTheme="majorBidi" w:cstheme="majorBidi"/>
          <w:b/>
          <w:bCs/>
          <w:color w:val="000000"/>
          <w:kern w:val="3"/>
          <w:lang w:val="en-US" w:eastAsia="ru-RU" w:bidi="ru-RU"/>
        </w:rPr>
      </w:pPr>
      <w:bookmarkStart w:id="17" w:name="_Hlk130305052"/>
      <w:r w:rsidRPr="00E07A5D">
        <w:rPr>
          <w:rFonts w:asciiTheme="majorBidi" w:eastAsia="Microsoft Sans Serif" w:hAnsiTheme="majorBidi" w:cstheme="majorBidi"/>
          <w:b/>
          <w:bCs/>
          <w:color w:val="000000"/>
          <w:kern w:val="3"/>
          <w:lang w:val="en-US" w:eastAsia="ru-RU" w:bidi="ru-RU"/>
        </w:rPr>
        <w:t xml:space="preserve">FUNCTIONAL AND SEMANTIC CHARACTERISTICS THE REAL CASE </w:t>
      </w:r>
    </w:p>
    <w:p w14:paraId="084F7654" w14:textId="77777777" w:rsidR="00E07A5D" w:rsidRPr="00E07A5D" w:rsidRDefault="00E07A5D" w:rsidP="00E07A5D">
      <w:pPr>
        <w:widowControl w:val="0"/>
        <w:suppressAutoHyphens/>
        <w:spacing w:after="0" w:line="240" w:lineRule="auto"/>
        <w:rPr>
          <w:rFonts w:asciiTheme="majorBidi" w:eastAsia="Microsoft Sans Serif" w:hAnsiTheme="majorBidi" w:cstheme="majorBidi"/>
          <w:b/>
          <w:bCs/>
          <w:color w:val="000000"/>
          <w:kern w:val="3"/>
          <w:lang w:val="en-US" w:eastAsia="ru-RU" w:bidi="ru-RU"/>
        </w:rPr>
      </w:pPr>
      <w:r w:rsidRPr="00E07A5D">
        <w:rPr>
          <w:rFonts w:asciiTheme="majorBidi" w:eastAsia="Microsoft Sans Serif" w:hAnsiTheme="majorBidi" w:cstheme="majorBidi"/>
          <w:b/>
          <w:bCs/>
          <w:color w:val="000000"/>
          <w:kern w:val="3"/>
          <w:lang w:val="en-US" w:eastAsia="ru-RU" w:bidi="ru-RU"/>
        </w:rPr>
        <w:t>OF THE CHECHEN LANGUAGE</w:t>
      </w:r>
    </w:p>
    <w:p w14:paraId="6B7B1BB3" w14:textId="77777777" w:rsidR="00E07A5D" w:rsidRPr="00E07A5D" w:rsidRDefault="00E07A5D" w:rsidP="00E07A5D">
      <w:pPr>
        <w:widowControl w:val="0"/>
        <w:suppressAutoHyphens/>
        <w:spacing w:after="0" w:line="240" w:lineRule="auto"/>
        <w:rPr>
          <w:rFonts w:asciiTheme="majorBidi" w:eastAsia="Calibri" w:hAnsiTheme="majorBidi" w:cstheme="majorBidi"/>
          <w:lang w:val="en-US"/>
        </w:rPr>
      </w:pPr>
    </w:p>
    <w:p w14:paraId="6CE2A227" w14:textId="77777777" w:rsidR="00E07A5D" w:rsidRPr="00E07A5D" w:rsidRDefault="00E07A5D" w:rsidP="00E07A5D">
      <w:pPr>
        <w:widowControl w:val="0"/>
        <w:suppressAutoHyphens/>
        <w:spacing w:after="0" w:line="240" w:lineRule="auto"/>
        <w:rPr>
          <w:rFonts w:asciiTheme="majorBidi" w:eastAsia="Calibri" w:hAnsiTheme="majorBidi" w:cstheme="majorBidi"/>
          <w:b/>
          <w:i/>
          <w:lang w:val="en-US"/>
        </w:rPr>
      </w:pPr>
      <w:r w:rsidRPr="00E07A5D">
        <w:rPr>
          <w:rFonts w:asciiTheme="majorBidi" w:eastAsia="Calibri" w:hAnsiTheme="majorBidi" w:cstheme="majorBidi"/>
          <w:b/>
          <w:i/>
          <w:lang w:val="en-US"/>
        </w:rPr>
        <w:t>Khalidov A. I.</w:t>
      </w:r>
    </w:p>
    <w:bookmarkEnd w:id="17"/>
    <w:p w14:paraId="4D73A362" w14:textId="77777777" w:rsidR="00E07A5D" w:rsidRPr="00E07A5D" w:rsidRDefault="00E07A5D" w:rsidP="00E07A5D">
      <w:pPr>
        <w:widowControl w:val="0"/>
        <w:suppressAutoHyphens/>
        <w:spacing w:after="0" w:line="240" w:lineRule="auto"/>
        <w:rPr>
          <w:rFonts w:asciiTheme="majorBidi" w:eastAsia="Calibri" w:hAnsiTheme="majorBidi" w:cstheme="majorBidi"/>
          <w:i/>
          <w:lang w:val="en-US"/>
        </w:rPr>
      </w:pPr>
      <w:r w:rsidRPr="00E07A5D">
        <w:rPr>
          <w:rFonts w:asciiTheme="majorBidi" w:eastAsia="Calibri" w:hAnsiTheme="majorBidi" w:cstheme="majorBidi"/>
          <w:i/>
          <w:lang w:val="en-US"/>
        </w:rPr>
        <w:t>Chechen State Pedagogical University,</w:t>
      </w:r>
    </w:p>
    <w:p w14:paraId="684FD21F" w14:textId="77777777" w:rsidR="00E07A5D" w:rsidRPr="00E07A5D" w:rsidRDefault="00E07A5D" w:rsidP="00E07A5D">
      <w:pPr>
        <w:widowControl w:val="0"/>
        <w:suppressAutoHyphens/>
        <w:spacing w:after="0" w:line="240" w:lineRule="auto"/>
        <w:rPr>
          <w:rFonts w:asciiTheme="majorBidi" w:eastAsia="Calibri" w:hAnsiTheme="majorBidi" w:cstheme="majorBidi"/>
          <w:i/>
          <w:lang w:val="en-US"/>
        </w:rPr>
      </w:pPr>
      <w:r w:rsidRPr="00E07A5D">
        <w:rPr>
          <w:rFonts w:asciiTheme="majorBidi" w:eastAsia="Calibri" w:hAnsiTheme="majorBidi" w:cstheme="majorBidi"/>
          <w:i/>
          <w:lang w:val="en-US"/>
        </w:rPr>
        <w:t>A.A. Kadyrov Chechen State University,</w:t>
      </w:r>
    </w:p>
    <w:p w14:paraId="593CE233" w14:textId="77777777" w:rsidR="00E07A5D" w:rsidRPr="00E07A5D" w:rsidRDefault="00E07A5D" w:rsidP="00E07A5D">
      <w:pPr>
        <w:widowControl w:val="0"/>
        <w:suppressAutoHyphens/>
        <w:spacing w:after="0" w:line="240" w:lineRule="auto"/>
        <w:rPr>
          <w:rFonts w:asciiTheme="majorBidi" w:eastAsia="Calibri" w:hAnsiTheme="majorBidi" w:cstheme="majorBidi"/>
          <w:i/>
          <w:lang w:val="en-US"/>
        </w:rPr>
      </w:pPr>
      <w:r w:rsidRPr="00E07A5D">
        <w:rPr>
          <w:rFonts w:asciiTheme="majorBidi" w:eastAsia="Calibri" w:hAnsiTheme="majorBidi" w:cstheme="majorBidi"/>
          <w:i/>
          <w:lang w:val="en-US"/>
        </w:rPr>
        <w:t xml:space="preserve">Institute of the Chechen Language of the Ministry </w:t>
      </w:r>
    </w:p>
    <w:p w14:paraId="0FBEB0CC" w14:textId="77777777" w:rsidR="00E07A5D" w:rsidRPr="00E07A5D" w:rsidRDefault="00E07A5D" w:rsidP="00E07A5D">
      <w:pPr>
        <w:widowControl w:val="0"/>
        <w:suppressAutoHyphens/>
        <w:spacing w:after="0" w:line="240" w:lineRule="auto"/>
        <w:rPr>
          <w:rFonts w:asciiTheme="majorBidi" w:eastAsia="Calibri" w:hAnsiTheme="majorBidi" w:cstheme="majorBidi"/>
          <w:i/>
          <w:lang w:val="en-US"/>
        </w:rPr>
      </w:pPr>
      <w:r w:rsidRPr="00E07A5D">
        <w:rPr>
          <w:rFonts w:asciiTheme="majorBidi" w:eastAsia="Calibri" w:hAnsiTheme="majorBidi" w:cstheme="majorBidi"/>
          <w:i/>
          <w:lang w:val="en-US"/>
        </w:rPr>
        <w:t>of Education and Science</w:t>
      </w:r>
    </w:p>
    <w:p w14:paraId="219135AA" w14:textId="77777777" w:rsidR="00E07A5D" w:rsidRPr="00E07A5D" w:rsidRDefault="00E07A5D" w:rsidP="00E07A5D">
      <w:pPr>
        <w:widowControl w:val="0"/>
        <w:suppressAutoHyphens/>
        <w:spacing w:after="0" w:line="240" w:lineRule="auto"/>
        <w:rPr>
          <w:rFonts w:asciiTheme="majorBidi" w:eastAsia="Calibri" w:hAnsiTheme="majorBidi" w:cstheme="majorBidi"/>
          <w:i/>
          <w:lang w:val="en-US"/>
        </w:rPr>
      </w:pPr>
      <w:r w:rsidRPr="00E07A5D">
        <w:rPr>
          <w:rFonts w:asciiTheme="majorBidi" w:eastAsia="Calibri" w:hAnsiTheme="majorBidi" w:cstheme="majorBidi"/>
          <w:i/>
          <w:lang w:val="en-US"/>
        </w:rPr>
        <w:t xml:space="preserve"> of the Chechen Republic </w:t>
      </w:r>
    </w:p>
    <w:p w14:paraId="5AC46D09" w14:textId="77777777" w:rsidR="00E07A5D" w:rsidRPr="00E07A5D" w:rsidRDefault="00E07A5D" w:rsidP="00E07A5D">
      <w:pPr>
        <w:widowControl w:val="0"/>
        <w:suppressAutoHyphens/>
        <w:spacing w:after="0" w:line="240" w:lineRule="auto"/>
        <w:rPr>
          <w:rFonts w:asciiTheme="majorBidi" w:eastAsia="Calibri" w:hAnsiTheme="majorBidi" w:cstheme="majorBidi"/>
          <w:i/>
          <w:lang w:val="en-US"/>
        </w:rPr>
      </w:pPr>
    </w:p>
    <w:p w14:paraId="3C97C78A" w14:textId="77777777" w:rsidR="00E07A5D" w:rsidRPr="00E07A5D" w:rsidRDefault="00E07A5D" w:rsidP="00E07A5D">
      <w:pPr>
        <w:widowControl w:val="0"/>
        <w:suppressAutoHyphens/>
        <w:spacing w:after="0" w:line="240" w:lineRule="auto"/>
        <w:ind w:firstLine="709"/>
        <w:jc w:val="both"/>
        <w:rPr>
          <w:rFonts w:asciiTheme="majorBidi" w:eastAsia="Calibri" w:hAnsiTheme="majorBidi" w:cstheme="majorBidi"/>
          <w:b/>
          <w:lang w:val="en-US"/>
        </w:rPr>
        <w:sectPr w:rsidR="00E07A5D" w:rsidRPr="00E07A5D" w:rsidSect="00D50D41">
          <w:type w:val="continuous"/>
          <w:pgSz w:w="11906" w:h="16838"/>
          <w:pgMar w:top="1134" w:right="1134" w:bottom="1134" w:left="1134" w:header="709" w:footer="709" w:gutter="0"/>
          <w:cols w:num="2" w:space="284"/>
          <w:docGrid w:linePitch="360"/>
        </w:sectPr>
      </w:pPr>
    </w:p>
    <w:p w14:paraId="25CEC7BC" w14:textId="77777777" w:rsidR="00E07A5D" w:rsidRPr="00E07A5D" w:rsidRDefault="00E07A5D" w:rsidP="00E07A5D">
      <w:pPr>
        <w:widowControl w:val="0"/>
        <w:pBdr>
          <w:right w:val="single" w:sz="4" w:space="4" w:color="auto"/>
        </w:pBdr>
        <w:suppressAutoHyphens/>
        <w:spacing w:after="0" w:line="240" w:lineRule="auto"/>
        <w:ind w:left="709" w:right="707" w:firstLine="425"/>
        <w:jc w:val="both"/>
        <w:rPr>
          <w:rFonts w:asciiTheme="majorBidi" w:eastAsia="Calibri" w:hAnsiTheme="majorBidi" w:cstheme="majorBidi"/>
          <w:i/>
          <w:iCs/>
        </w:rPr>
      </w:pPr>
      <w:r w:rsidRPr="00E07A5D">
        <w:rPr>
          <w:rFonts w:asciiTheme="majorBidi" w:eastAsia="Calibri" w:hAnsiTheme="majorBidi" w:cstheme="majorBidi"/>
          <w:b/>
          <w:i/>
          <w:iCs/>
        </w:rPr>
        <w:t>Аннотация.</w:t>
      </w:r>
      <w:r w:rsidRPr="00E07A5D">
        <w:rPr>
          <w:rFonts w:asciiTheme="majorBidi" w:eastAsia="Calibri" w:hAnsiTheme="majorBidi" w:cstheme="majorBidi"/>
          <w:i/>
          <w:iCs/>
        </w:rPr>
        <w:t xml:space="preserve"> Падежи и склонение существительных и других имен чеченского </w:t>
      </w:r>
      <w:r w:rsidRPr="00E07A5D">
        <w:rPr>
          <w:rFonts w:asciiTheme="majorBidi" w:eastAsia="Calibri" w:hAnsiTheme="majorBidi" w:cstheme="majorBidi"/>
          <w:i/>
          <w:iCs/>
        </w:rPr>
        <w:lastRenderedPageBreak/>
        <w:t>языка, как в целом нахских языков, с достаточной полнотой и глубиной исследованы, однако больше внимания уделялось формам выражения и выделению типов склонения, семантика и функционирование падежных словоформ, в частности, вещественного падежа, привлекали меньше внимания. Из известных научных источников наибольшей полнотой выявления функционально-синтаксических полей чеченских падежей (в сравнении с русским языком) выделяется известная монография Т.И. Дешериевой, однако в ней немало неточностей и к тому же выявлены не все значения, выражаемые вещественным падежом. Цель этой статьи – восполнить этот пробел и достичь полноты представления функционально-семантического поля вещественного падежа.</w:t>
      </w:r>
    </w:p>
    <w:p w14:paraId="08D13F88" w14:textId="77777777" w:rsidR="00E07A5D" w:rsidRPr="00E07A5D" w:rsidRDefault="00E07A5D" w:rsidP="00E07A5D">
      <w:pPr>
        <w:widowControl w:val="0"/>
        <w:pBdr>
          <w:right w:val="single" w:sz="4" w:space="4" w:color="auto"/>
        </w:pBdr>
        <w:suppressAutoHyphens/>
        <w:spacing w:after="0" w:line="240" w:lineRule="auto"/>
        <w:ind w:left="709" w:right="707" w:firstLine="425"/>
        <w:jc w:val="both"/>
        <w:rPr>
          <w:rFonts w:asciiTheme="majorBidi" w:eastAsia="Calibri" w:hAnsiTheme="majorBidi" w:cstheme="majorBidi"/>
          <w:i/>
          <w:iCs/>
        </w:rPr>
      </w:pPr>
      <w:r w:rsidRPr="00E07A5D">
        <w:rPr>
          <w:rFonts w:asciiTheme="majorBidi" w:eastAsia="Calibri" w:hAnsiTheme="majorBidi" w:cstheme="majorBidi"/>
          <w:b/>
          <w:i/>
          <w:iCs/>
        </w:rPr>
        <w:t>Ключевые слова:</w:t>
      </w:r>
      <w:r w:rsidRPr="00E07A5D">
        <w:rPr>
          <w:rFonts w:asciiTheme="majorBidi" w:eastAsia="Calibri" w:hAnsiTheme="majorBidi" w:cstheme="majorBidi"/>
          <w:i/>
          <w:iCs/>
        </w:rPr>
        <w:t xml:space="preserve"> чеченский язык; категория падежа; вещественный падеж; система значений; синтаксическая функция; функционально-семантическое поле.</w:t>
      </w:r>
    </w:p>
    <w:p w14:paraId="5E7EFBC7" w14:textId="77777777" w:rsidR="00E07A5D" w:rsidRPr="00E07A5D" w:rsidRDefault="00E07A5D" w:rsidP="00E07A5D">
      <w:pPr>
        <w:widowControl w:val="0"/>
        <w:suppressAutoHyphens/>
        <w:spacing w:after="0" w:line="240" w:lineRule="auto"/>
        <w:ind w:left="709" w:right="707" w:firstLine="425"/>
        <w:jc w:val="right"/>
        <w:rPr>
          <w:rFonts w:asciiTheme="majorBidi" w:eastAsia="Calibri" w:hAnsiTheme="majorBidi" w:cstheme="majorBidi"/>
          <w:i/>
          <w:iCs/>
        </w:rPr>
      </w:pPr>
    </w:p>
    <w:p w14:paraId="488DE40C" w14:textId="77777777" w:rsidR="00E07A5D" w:rsidRPr="00E07A5D" w:rsidRDefault="00E07A5D" w:rsidP="00E07A5D">
      <w:pPr>
        <w:widowControl w:val="0"/>
        <w:pBdr>
          <w:right w:val="single" w:sz="4" w:space="4" w:color="auto"/>
        </w:pBdr>
        <w:suppressAutoHyphens/>
        <w:spacing w:after="0" w:line="240" w:lineRule="auto"/>
        <w:ind w:left="709" w:right="707" w:firstLine="425"/>
        <w:jc w:val="both"/>
        <w:rPr>
          <w:rFonts w:asciiTheme="majorBidi" w:eastAsia="Calibri" w:hAnsiTheme="majorBidi" w:cstheme="majorBidi"/>
          <w:i/>
          <w:iCs/>
          <w:lang w:val="en-US"/>
        </w:rPr>
      </w:pPr>
      <w:r w:rsidRPr="00E07A5D">
        <w:rPr>
          <w:rFonts w:asciiTheme="majorBidi" w:eastAsia="Calibri" w:hAnsiTheme="majorBidi" w:cstheme="majorBidi"/>
          <w:b/>
          <w:i/>
          <w:iCs/>
          <w:lang w:val="en-US"/>
        </w:rPr>
        <w:t>Abstract.</w:t>
      </w:r>
      <w:r w:rsidRPr="00E07A5D">
        <w:rPr>
          <w:rFonts w:asciiTheme="majorBidi" w:eastAsia="Calibri" w:hAnsiTheme="majorBidi" w:cstheme="majorBidi"/>
          <w:i/>
          <w:iCs/>
          <w:lang w:val="en-US"/>
        </w:rPr>
        <w:t xml:space="preserve"> The cases and declension of nouns and other names of the Chechen language, as in the whole of the Nakh languages, have been studied with sufficient completeness and depth, however, more attention was paid to the forms of expression and the allocation of declension types, the semantics and functioning of case word forms, in particular, the real case, attracted less attention. From well-known scientific sources, the most complete identification of the functional and syntactic fields of Chechen cases (in comparison with the Russian language) is the well-known monograph by T.I. However, there are a lot of inaccuracies in it, and besides, not all the meanings expressed by the real case have been identified. The purpose of this article is to fill this gap and achieve the completeness of the representation of the functional and semantic field of the real case.</w:t>
      </w:r>
    </w:p>
    <w:p w14:paraId="067289A3" w14:textId="77777777" w:rsidR="00E07A5D" w:rsidRPr="00E07A5D" w:rsidRDefault="00E07A5D" w:rsidP="00E07A5D">
      <w:pPr>
        <w:widowControl w:val="0"/>
        <w:pBdr>
          <w:right w:val="single" w:sz="4" w:space="4" w:color="auto"/>
        </w:pBdr>
        <w:suppressAutoHyphens/>
        <w:spacing w:after="0" w:line="240" w:lineRule="auto"/>
        <w:ind w:left="709" w:right="707" w:firstLine="425"/>
        <w:jc w:val="both"/>
        <w:rPr>
          <w:rFonts w:asciiTheme="majorBidi" w:eastAsia="Calibri" w:hAnsiTheme="majorBidi" w:cstheme="majorBidi"/>
          <w:i/>
          <w:iCs/>
          <w:lang w:val="en-US"/>
        </w:rPr>
      </w:pPr>
      <w:r w:rsidRPr="00E07A5D">
        <w:rPr>
          <w:rFonts w:asciiTheme="majorBidi" w:eastAsia="Calibri" w:hAnsiTheme="majorBidi" w:cstheme="majorBidi"/>
          <w:b/>
          <w:i/>
          <w:iCs/>
          <w:lang w:val="en-US"/>
        </w:rPr>
        <w:t>Keywords:</w:t>
      </w:r>
      <w:r w:rsidRPr="00E07A5D">
        <w:rPr>
          <w:rFonts w:asciiTheme="majorBidi" w:eastAsia="Calibri" w:hAnsiTheme="majorBidi" w:cstheme="majorBidi"/>
          <w:i/>
          <w:iCs/>
          <w:lang w:val="en-US"/>
        </w:rPr>
        <w:t xml:space="preserve"> Chechen language, category of case, real case, system of meanings, syntactic function, functional-semantic field.</w:t>
      </w:r>
    </w:p>
    <w:p w14:paraId="7316ED8E" w14:textId="77777777" w:rsidR="00E07A5D" w:rsidRPr="00E07A5D" w:rsidRDefault="00E07A5D" w:rsidP="00E07A5D">
      <w:pPr>
        <w:widowControl w:val="0"/>
        <w:suppressAutoHyphens/>
        <w:spacing w:after="0" w:line="240" w:lineRule="auto"/>
        <w:ind w:firstLine="709"/>
        <w:jc w:val="both"/>
        <w:rPr>
          <w:rFonts w:asciiTheme="majorBidi" w:eastAsia="Calibri" w:hAnsiTheme="majorBidi" w:cstheme="majorBidi"/>
          <w:lang w:val="en-US"/>
        </w:rPr>
      </w:pPr>
    </w:p>
    <w:p w14:paraId="0C90FA2C" w14:textId="77777777" w:rsidR="00E07A5D" w:rsidRPr="00E07A5D" w:rsidRDefault="00E07A5D" w:rsidP="00E07A5D">
      <w:pPr>
        <w:widowControl w:val="0"/>
        <w:spacing w:after="0" w:line="240" w:lineRule="auto"/>
        <w:jc w:val="center"/>
        <w:rPr>
          <w:rFonts w:asciiTheme="majorBidi" w:hAnsiTheme="majorBidi" w:cstheme="majorBidi"/>
          <w:b/>
          <w:sz w:val="32"/>
          <w:szCs w:val="24"/>
          <w:lang w:val="en-US"/>
        </w:rPr>
      </w:pPr>
    </w:p>
    <w:p w14:paraId="30DA20E8" w14:textId="77777777" w:rsidR="00E07A5D" w:rsidRPr="007949C7" w:rsidRDefault="00E07A5D" w:rsidP="00E07A5D">
      <w:pPr>
        <w:widowControl w:val="0"/>
        <w:spacing w:after="0" w:line="240" w:lineRule="auto"/>
        <w:ind w:firstLine="709"/>
        <w:outlineLvl w:val="0"/>
        <w:rPr>
          <w:rFonts w:asciiTheme="majorBidi" w:eastAsia="Times New Roman" w:hAnsiTheme="majorBidi" w:cstheme="majorBidi"/>
          <w:b/>
          <w:bCs/>
          <w:sz w:val="24"/>
          <w:szCs w:val="24"/>
        </w:rPr>
      </w:pPr>
      <w:r w:rsidRPr="00E07A5D">
        <w:rPr>
          <w:rFonts w:asciiTheme="majorBidi" w:eastAsia="Times New Roman" w:hAnsiTheme="majorBidi" w:cstheme="majorBidi"/>
          <w:b/>
          <w:bCs/>
          <w:sz w:val="24"/>
          <w:szCs w:val="24"/>
        </w:rPr>
        <w:t>УДК</w:t>
      </w:r>
      <w:r w:rsidRPr="007949C7">
        <w:rPr>
          <w:rFonts w:asciiTheme="majorBidi" w:eastAsia="Times New Roman" w:hAnsiTheme="majorBidi" w:cstheme="majorBidi"/>
          <w:b/>
          <w:bCs/>
          <w:sz w:val="24"/>
          <w:szCs w:val="24"/>
        </w:rPr>
        <w:t>: 821.351.42</w:t>
      </w:r>
    </w:p>
    <w:p w14:paraId="3B2D4397" w14:textId="77777777" w:rsidR="00E07A5D" w:rsidRPr="00E07A5D" w:rsidRDefault="00E07A5D" w:rsidP="00E07A5D">
      <w:pPr>
        <w:widowControl w:val="0"/>
        <w:spacing w:after="0" w:line="240" w:lineRule="auto"/>
        <w:ind w:firstLine="709"/>
        <w:rPr>
          <w:rFonts w:asciiTheme="majorBidi" w:hAnsiTheme="majorBidi" w:cstheme="majorBidi"/>
          <w:b/>
          <w:sz w:val="24"/>
          <w:szCs w:val="24"/>
        </w:rPr>
      </w:pPr>
      <w:r w:rsidRPr="00E07A5D">
        <w:rPr>
          <w:rFonts w:asciiTheme="majorBidi" w:hAnsiTheme="majorBidi" w:cstheme="majorBidi"/>
          <w:b/>
          <w:sz w:val="24"/>
          <w:szCs w:val="24"/>
        </w:rPr>
        <w:t>DOI: 10.54351/25876074-2023-1-41-31</w:t>
      </w:r>
    </w:p>
    <w:p w14:paraId="5286D37E" w14:textId="77777777" w:rsidR="00E07A5D" w:rsidRPr="00E07A5D" w:rsidRDefault="00E07A5D" w:rsidP="00E07A5D">
      <w:pPr>
        <w:widowControl w:val="0"/>
        <w:spacing w:after="0" w:line="240" w:lineRule="auto"/>
        <w:ind w:firstLine="709"/>
        <w:outlineLvl w:val="0"/>
        <w:rPr>
          <w:rFonts w:asciiTheme="majorBidi" w:eastAsia="Times New Roman" w:hAnsiTheme="majorBidi" w:cstheme="majorBidi"/>
          <w:bCs/>
          <w:sz w:val="24"/>
          <w:szCs w:val="24"/>
        </w:rPr>
      </w:pPr>
    </w:p>
    <w:p w14:paraId="196C683C" w14:textId="77777777" w:rsidR="00E07A5D" w:rsidRPr="00E07A5D" w:rsidRDefault="00E07A5D" w:rsidP="00E07A5D">
      <w:pPr>
        <w:widowControl w:val="0"/>
        <w:spacing w:after="0" w:line="240" w:lineRule="auto"/>
        <w:outlineLvl w:val="0"/>
        <w:rPr>
          <w:rFonts w:asciiTheme="majorBidi" w:eastAsia="Times New Roman" w:hAnsiTheme="majorBidi" w:cstheme="majorBidi"/>
          <w:b/>
          <w:bCs/>
          <w:sz w:val="24"/>
          <w:szCs w:val="24"/>
        </w:rPr>
        <w:sectPr w:rsidR="00E07A5D" w:rsidRPr="00E07A5D" w:rsidSect="00D50D41">
          <w:type w:val="continuous"/>
          <w:pgSz w:w="11906" w:h="16838"/>
          <w:pgMar w:top="1134" w:right="1134" w:bottom="1134" w:left="1134" w:header="709" w:footer="709" w:gutter="0"/>
          <w:cols w:space="708"/>
          <w:docGrid w:linePitch="360"/>
        </w:sectPr>
      </w:pPr>
    </w:p>
    <w:p w14:paraId="6EE78901" w14:textId="77777777" w:rsidR="00E07A5D" w:rsidRPr="00E07A5D" w:rsidRDefault="00E07A5D" w:rsidP="00E07A5D">
      <w:pPr>
        <w:widowControl w:val="0"/>
        <w:pBdr>
          <w:right w:val="single" w:sz="4" w:space="4" w:color="auto"/>
        </w:pBdr>
        <w:spacing w:after="0" w:line="240" w:lineRule="auto"/>
        <w:outlineLvl w:val="0"/>
        <w:rPr>
          <w:rFonts w:asciiTheme="majorBidi" w:eastAsia="Times New Roman" w:hAnsiTheme="majorBidi" w:cstheme="majorBidi"/>
          <w:b/>
          <w:bCs/>
          <w:sz w:val="24"/>
          <w:szCs w:val="24"/>
        </w:rPr>
      </w:pPr>
      <w:bookmarkStart w:id="18" w:name="_Hlk130305153"/>
      <w:r w:rsidRPr="00E07A5D">
        <w:rPr>
          <w:rFonts w:asciiTheme="majorBidi" w:eastAsia="Times New Roman" w:hAnsiTheme="majorBidi" w:cstheme="majorBidi"/>
          <w:b/>
          <w:bCs/>
          <w:sz w:val="24"/>
          <w:szCs w:val="24"/>
        </w:rPr>
        <w:t xml:space="preserve">ОСОБЕННОСТИ ХРОНОТОПА В РОМАНАХ М. МАМАКАЕВА, </w:t>
      </w:r>
    </w:p>
    <w:p w14:paraId="437FE8F1" w14:textId="77777777" w:rsidR="00E07A5D" w:rsidRPr="00E07A5D" w:rsidRDefault="00E07A5D" w:rsidP="00E07A5D">
      <w:pPr>
        <w:widowControl w:val="0"/>
        <w:pBdr>
          <w:right w:val="single" w:sz="4" w:space="4" w:color="auto"/>
        </w:pBdr>
        <w:spacing w:after="0" w:line="240" w:lineRule="auto"/>
        <w:outlineLvl w:val="0"/>
        <w:rPr>
          <w:rFonts w:asciiTheme="majorBidi" w:eastAsia="Times New Roman" w:hAnsiTheme="majorBidi" w:cstheme="majorBidi"/>
          <w:b/>
          <w:bCs/>
          <w:sz w:val="24"/>
          <w:szCs w:val="24"/>
        </w:rPr>
      </w:pPr>
      <w:r w:rsidRPr="00E07A5D">
        <w:rPr>
          <w:rFonts w:asciiTheme="majorBidi" w:eastAsia="Times New Roman" w:hAnsiTheme="majorBidi" w:cstheme="majorBidi"/>
          <w:b/>
          <w:bCs/>
          <w:sz w:val="24"/>
          <w:szCs w:val="24"/>
        </w:rPr>
        <w:t>Х. ОШАЕВА, Ш. ОКУЕВА</w:t>
      </w:r>
    </w:p>
    <w:p w14:paraId="1D184FE0" w14:textId="77777777" w:rsidR="00E07A5D" w:rsidRPr="00E07A5D" w:rsidRDefault="00E07A5D" w:rsidP="00E07A5D">
      <w:pPr>
        <w:widowControl w:val="0"/>
        <w:pBdr>
          <w:right w:val="single" w:sz="4" w:space="4" w:color="auto"/>
        </w:pBdr>
        <w:spacing w:after="0" w:line="240" w:lineRule="auto"/>
        <w:outlineLvl w:val="0"/>
        <w:rPr>
          <w:rFonts w:asciiTheme="majorBidi" w:eastAsia="Times New Roman" w:hAnsiTheme="majorBidi" w:cstheme="majorBidi"/>
          <w:bCs/>
          <w:sz w:val="24"/>
          <w:szCs w:val="24"/>
        </w:rPr>
      </w:pPr>
    </w:p>
    <w:p w14:paraId="48BD148C" w14:textId="77777777" w:rsidR="00E07A5D" w:rsidRPr="00E07A5D" w:rsidRDefault="00E07A5D" w:rsidP="00E07A5D">
      <w:pPr>
        <w:widowControl w:val="0"/>
        <w:pBdr>
          <w:right w:val="single" w:sz="4" w:space="4" w:color="auto"/>
        </w:pBdr>
        <w:spacing w:after="0" w:line="240" w:lineRule="auto"/>
        <w:outlineLvl w:val="0"/>
        <w:rPr>
          <w:rFonts w:asciiTheme="majorBidi" w:eastAsia="Times New Roman" w:hAnsiTheme="majorBidi" w:cstheme="majorBidi"/>
          <w:b/>
          <w:bCs/>
          <w:i/>
          <w:sz w:val="24"/>
          <w:szCs w:val="24"/>
        </w:rPr>
      </w:pPr>
      <w:r w:rsidRPr="00E07A5D">
        <w:rPr>
          <w:rFonts w:asciiTheme="majorBidi" w:eastAsia="Times New Roman" w:hAnsiTheme="majorBidi" w:cstheme="majorBidi"/>
          <w:b/>
          <w:bCs/>
          <w:i/>
          <w:sz w:val="24"/>
          <w:szCs w:val="24"/>
        </w:rPr>
        <w:t>Товсултанова Д. С.</w:t>
      </w:r>
    </w:p>
    <w:bookmarkEnd w:id="18"/>
    <w:p w14:paraId="18CA2657" w14:textId="77777777" w:rsidR="00E07A5D" w:rsidRPr="00E07A5D" w:rsidRDefault="00E07A5D" w:rsidP="00E07A5D">
      <w:pPr>
        <w:widowControl w:val="0"/>
        <w:pBdr>
          <w:right w:val="single" w:sz="4" w:space="4" w:color="auto"/>
        </w:pBdr>
        <w:spacing w:after="0" w:line="240" w:lineRule="auto"/>
        <w:outlineLvl w:val="0"/>
        <w:rPr>
          <w:rFonts w:asciiTheme="majorBidi" w:eastAsia="Times New Roman" w:hAnsiTheme="majorBidi" w:cstheme="majorBidi"/>
          <w:bCs/>
          <w:i/>
          <w:sz w:val="24"/>
          <w:szCs w:val="24"/>
          <w:lang w:val="en-US"/>
        </w:rPr>
      </w:pPr>
      <w:r w:rsidRPr="00E07A5D">
        <w:rPr>
          <w:rFonts w:asciiTheme="majorBidi" w:eastAsia="Times New Roman" w:hAnsiTheme="majorBidi" w:cstheme="majorBidi"/>
          <w:bCs/>
          <w:i/>
          <w:sz w:val="24"/>
          <w:szCs w:val="24"/>
        </w:rPr>
        <w:t>Чеченский</w:t>
      </w:r>
      <w:r w:rsidRPr="00E07A5D">
        <w:rPr>
          <w:rFonts w:asciiTheme="majorBidi" w:eastAsia="Times New Roman" w:hAnsiTheme="majorBidi" w:cstheme="majorBidi"/>
          <w:bCs/>
          <w:i/>
          <w:sz w:val="24"/>
          <w:szCs w:val="24"/>
          <w:lang w:val="en-US"/>
        </w:rPr>
        <w:t xml:space="preserve"> </w:t>
      </w:r>
      <w:r w:rsidRPr="00E07A5D">
        <w:rPr>
          <w:rFonts w:asciiTheme="majorBidi" w:eastAsia="Times New Roman" w:hAnsiTheme="majorBidi" w:cstheme="majorBidi"/>
          <w:bCs/>
          <w:i/>
          <w:sz w:val="24"/>
          <w:szCs w:val="24"/>
        </w:rPr>
        <w:t>государственный</w:t>
      </w:r>
      <w:r w:rsidRPr="00E07A5D">
        <w:rPr>
          <w:rFonts w:asciiTheme="majorBidi" w:eastAsia="Times New Roman" w:hAnsiTheme="majorBidi" w:cstheme="majorBidi"/>
          <w:bCs/>
          <w:i/>
          <w:sz w:val="24"/>
          <w:szCs w:val="24"/>
          <w:lang w:val="en-US"/>
        </w:rPr>
        <w:t xml:space="preserve"> </w:t>
      </w:r>
      <w:r w:rsidRPr="00E07A5D">
        <w:rPr>
          <w:rFonts w:asciiTheme="majorBidi" w:eastAsia="Times New Roman" w:hAnsiTheme="majorBidi" w:cstheme="majorBidi"/>
          <w:bCs/>
          <w:i/>
          <w:sz w:val="24"/>
          <w:szCs w:val="24"/>
        </w:rPr>
        <w:t>педагогический</w:t>
      </w:r>
      <w:r w:rsidRPr="00E07A5D">
        <w:rPr>
          <w:rFonts w:asciiTheme="majorBidi" w:eastAsia="Times New Roman" w:hAnsiTheme="majorBidi" w:cstheme="majorBidi"/>
          <w:bCs/>
          <w:i/>
          <w:sz w:val="24"/>
          <w:szCs w:val="24"/>
          <w:lang w:val="en-US"/>
        </w:rPr>
        <w:t xml:space="preserve"> </w:t>
      </w:r>
      <w:r w:rsidRPr="00E07A5D">
        <w:rPr>
          <w:rFonts w:asciiTheme="majorBidi" w:eastAsia="Times New Roman" w:hAnsiTheme="majorBidi" w:cstheme="majorBidi"/>
          <w:bCs/>
          <w:i/>
          <w:sz w:val="24"/>
          <w:szCs w:val="24"/>
        </w:rPr>
        <w:t>университет</w:t>
      </w:r>
    </w:p>
    <w:p w14:paraId="1E2D852A" w14:textId="77777777" w:rsidR="00E07A5D" w:rsidRPr="00E07A5D" w:rsidRDefault="00E07A5D" w:rsidP="00E07A5D">
      <w:pPr>
        <w:widowControl w:val="0"/>
        <w:spacing w:after="0" w:line="240" w:lineRule="auto"/>
        <w:rPr>
          <w:rFonts w:asciiTheme="majorBidi" w:eastAsia="Times New Roman" w:hAnsiTheme="majorBidi" w:cstheme="majorBidi"/>
          <w:b/>
          <w:bCs/>
          <w:sz w:val="24"/>
          <w:szCs w:val="24"/>
          <w:lang w:val="en-AU"/>
        </w:rPr>
      </w:pPr>
      <w:bookmarkStart w:id="19" w:name="_Hlk130305167"/>
      <w:r w:rsidRPr="00E07A5D">
        <w:rPr>
          <w:rFonts w:asciiTheme="majorBidi" w:eastAsia="Times New Roman" w:hAnsiTheme="majorBidi" w:cstheme="majorBidi"/>
          <w:b/>
          <w:bCs/>
          <w:sz w:val="24"/>
          <w:szCs w:val="24"/>
          <w:lang w:val="en-AU"/>
        </w:rPr>
        <w:t xml:space="preserve">PECULIARITIES OF THE CHRONOTOPE IN THE NOVEL OF M. MAMAKAYEV, </w:t>
      </w:r>
    </w:p>
    <w:p w14:paraId="535A6084" w14:textId="77777777" w:rsidR="00E07A5D" w:rsidRPr="00E07A5D" w:rsidRDefault="00E07A5D" w:rsidP="00E07A5D">
      <w:pPr>
        <w:widowControl w:val="0"/>
        <w:spacing w:after="0" w:line="240" w:lineRule="auto"/>
        <w:rPr>
          <w:rFonts w:asciiTheme="majorBidi" w:eastAsia="Times New Roman" w:hAnsiTheme="majorBidi" w:cstheme="majorBidi"/>
          <w:b/>
          <w:bCs/>
          <w:sz w:val="24"/>
          <w:szCs w:val="24"/>
          <w:lang w:val="en-AU"/>
        </w:rPr>
      </w:pPr>
      <w:r w:rsidRPr="00E07A5D">
        <w:rPr>
          <w:rFonts w:asciiTheme="majorBidi" w:eastAsia="Times New Roman" w:hAnsiTheme="majorBidi" w:cstheme="majorBidi"/>
          <w:b/>
          <w:bCs/>
          <w:sz w:val="24"/>
          <w:szCs w:val="24"/>
          <w:lang w:val="en-AU"/>
        </w:rPr>
        <w:t>H. OSHAYEV, SH. OKUEV</w:t>
      </w:r>
    </w:p>
    <w:p w14:paraId="4D359400" w14:textId="77777777" w:rsidR="00E07A5D" w:rsidRPr="00E07A5D" w:rsidRDefault="00E07A5D" w:rsidP="00E07A5D">
      <w:pPr>
        <w:widowControl w:val="0"/>
        <w:spacing w:after="0" w:line="240" w:lineRule="auto"/>
        <w:rPr>
          <w:rFonts w:asciiTheme="majorBidi" w:eastAsia="Times New Roman" w:hAnsiTheme="majorBidi" w:cstheme="majorBidi"/>
          <w:bCs/>
          <w:sz w:val="24"/>
          <w:szCs w:val="24"/>
          <w:lang w:val="en-AU"/>
        </w:rPr>
      </w:pPr>
    </w:p>
    <w:p w14:paraId="1B7B9AFF" w14:textId="77777777" w:rsidR="00E07A5D" w:rsidRPr="00E07A5D" w:rsidRDefault="00E07A5D" w:rsidP="00E07A5D">
      <w:pPr>
        <w:widowControl w:val="0"/>
        <w:spacing w:after="0" w:line="240" w:lineRule="auto"/>
        <w:rPr>
          <w:rFonts w:asciiTheme="majorBidi" w:eastAsia="Times New Roman" w:hAnsiTheme="majorBidi" w:cstheme="majorBidi"/>
          <w:b/>
          <w:bCs/>
          <w:i/>
          <w:sz w:val="24"/>
          <w:szCs w:val="24"/>
          <w:lang w:val="en-AU"/>
        </w:rPr>
      </w:pPr>
      <w:r w:rsidRPr="00E07A5D">
        <w:rPr>
          <w:rFonts w:asciiTheme="majorBidi" w:eastAsia="Times New Roman" w:hAnsiTheme="majorBidi" w:cstheme="majorBidi"/>
          <w:b/>
          <w:bCs/>
          <w:i/>
          <w:sz w:val="24"/>
          <w:szCs w:val="24"/>
          <w:lang w:val="en-AU"/>
        </w:rPr>
        <w:t>Tovsultanova D.</w:t>
      </w:r>
      <w:r w:rsidRPr="00E07A5D">
        <w:rPr>
          <w:rFonts w:asciiTheme="majorBidi" w:eastAsia="Times New Roman" w:hAnsiTheme="majorBidi" w:cstheme="majorBidi"/>
          <w:b/>
          <w:bCs/>
          <w:i/>
          <w:sz w:val="24"/>
          <w:szCs w:val="24"/>
          <w:lang w:val="en-US"/>
        </w:rPr>
        <w:t xml:space="preserve"> </w:t>
      </w:r>
      <w:r w:rsidRPr="00E07A5D">
        <w:rPr>
          <w:rFonts w:asciiTheme="majorBidi" w:eastAsia="Times New Roman" w:hAnsiTheme="majorBidi" w:cstheme="majorBidi"/>
          <w:b/>
          <w:bCs/>
          <w:i/>
          <w:sz w:val="24"/>
          <w:szCs w:val="24"/>
          <w:lang w:val="en-AU"/>
        </w:rPr>
        <w:t>S.</w:t>
      </w:r>
    </w:p>
    <w:bookmarkEnd w:id="19"/>
    <w:p w14:paraId="6FF5D7B0" w14:textId="77777777" w:rsidR="00E07A5D" w:rsidRPr="00E07A5D" w:rsidRDefault="00E07A5D" w:rsidP="00E07A5D">
      <w:pPr>
        <w:widowControl w:val="0"/>
        <w:spacing w:after="0" w:line="240" w:lineRule="auto"/>
        <w:rPr>
          <w:rFonts w:asciiTheme="majorBidi" w:eastAsia="Times New Roman" w:hAnsiTheme="majorBidi" w:cstheme="majorBidi"/>
          <w:bCs/>
          <w:i/>
          <w:sz w:val="24"/>
          <w:szCs w:val="24"/>
          <w:lang w:val="en-AU"/>
        </w:rPr>
      </w:pPr>
      <w:r w:rsidRPr="00E07A5D">
        <w:rPr>
          <w:rFonts w:asciiTheme="majorBidi" w:eastAsia="Times New Roman" w:hAnsiTheme="majorBidi" w:cstheme="majorBidi"/>
          <w:bCs/>
          <w:i/>
          <w:sz w:val="24"/>
          <w:szCs w:val="24"/>
          <w:lang w:val="en-AU"/>
        </w:rPr>
        <w:t>Chechen State Pedagogical University</w:t>
      </w:r>
    </w:p>
    <w:p w14:paraId="45607DD6" w14:textId="77777777" w:rsidR="00E07A5D" w:rsidRPr="00E07A5D" w:rsidRDefault="00E07A5D" w:rsidP="00E07A5D">
      <w:pPr>
        <w:widowControl w:val="0"/>
        <w:spacing w:after="0" w:line="240" w:lineRule="auto"/>
        <w:ind w:firstLine="709"/>
        <w:jc w:val="both"/>
        <w:rPr>
          <w:rFonts w:asciiTheme="majorBidi" w:eastAsia="Times New Roman" w:hAnsiTheme="majorBidi" w:cstheme="majorBidi"/>
          <w:bCs/>
          <w:sz w:val="24"/>
          <w:szCs w:val="24"/>
          <w:lang w:val="en-AU"/>
        </w:rPr>
        <w:sectPr w:rsidR="00E07A5D" w:rsidRPr="00E07A5D" w:rsidSect="00D50D41">
          <w:type w:val="continuous"/>
          <w:pgSz w:w="11906" w:h="16838"/>
          <w:pgMar w:top="1134" w:right="1134" w:bottom="1134" w:left="1134" w:header="709" w:footer="709" w:gutter="0"/>
          <w:cols w:num="2" w:space="284"/>
          <w:docGrid w:linePitch="360"/>
        </w:sectPr>
      </w:pPr>
    </w:p>
    <w:p w14:paraId="21C8612C" w14:textId="77777777" w:rsidR="00E07A5D" w:rsidRPr="00E07A5D" w:rsidRDefault="00E07A5D" w:rsidP="00E07A5D">
      <w:pPr>
        <w:widowControl w:val="0"/>
        <w:spacing w:after="0" w:line="240" w:lineRule="auto"/>
        <w:ind w:firstLine="709"/>
        <w:jc w:val="both"/>
        <w:rPr>
          <w:rFonts w:asciiTheme="majorBidi" w:eastAsia="Times New Roman" w:hAnsiTheme="majorBidi" w:cstheme="majorBidi"/>
          <w:bCs/>
          <w:sz w:val="24"/>
          <w:szCs w:val="24"/>
          <w:lang w:val="en-AU"/>
        </w:rPr>
      </w:pPr>
    </w:p>
    <w:p w14:paraId="1F449414" w14:textId="77777777" w:rsidR="00E07A5D" w:rsidRPr="00E07A5D" w:rsidRDefault="00E07A5D" w:rsidP="00E07A5D">
      <w:pPr>
        <w:widowControl w:val="0"/>
        <w:pBdr>
          <w:right w:val="single" w:sz="4" w:space="4" w:color="auto"/>
        </w:pBdr>
        <w:spacing w:after="0" w:line="240" w:lineRule="auto"/>
        <w:ind w:left="709" w:right="707" w:firstLine="567"/>
        <w:jc w:val="both"/>
        <w:rPr>
          <w:rFonts w:asciiTheme="majorBidi" w:eastAsia="Times New Roman" w:hAnsiTheme="majorBidi" w:cstheme="majorBidi"/>
          <w:bCs/>
          <w:i/>
        </w:rPr>
      </w:pPr>
      <w:r w:rsidRPr="00E07A5D">
        <w:rPr>
          <w:rFonts w:asciiTheme="majorBidi" w:eastAsia="Times New Roman" w:hAnsiTheme="majorBidi" w:cstheme="majorBidi"/>
          <w:b/>
          <w:bCs/>
          <w:i/>
        </w:rPr>
        <w:t>Аннотация</w:t>
      </w:r>
      <w:r w:rsidRPr="00E07A5D">
        <w:rPr>
          <w:rFonts w:asciiTheme="majorBidi" w:eastAsia="Times New Roman" w:hAnsiTheme="majorBidi" w:cstheme="majorBidi"/>
          <w:b/>
          <w:bCs/>
          <w:i/>
          <w:lang w:val="en-US"/>
        </w:rPr>
        <w:t>.</w:t>
      </w:r>
      <w:r w:rsidRPr="00E07A5D">
        <w:rPr>
          <w:rFonts w:asciiTheme="majorBidi" w:eastAsia="Times New Roman" w:hAnsiTheme="majorBidi" w:cstheme="majorBidi"/>
          <w:bCs/>
          <w:i/>
          <w:lang w:val="en-US"/>
        </w:rPr>
        <w:t xml:space="preserve"> </w:t>
      </w:r>
      <w:r w:rsidRPr="00E07A5D">
        <w:rPr>
          <w:rFonts w:asciiTheme="majorBidi" w:eastAsia="Times New Roman" w:hAnsiTheme="majorBidi" w:cstheme="majorBidi"/>
          <w:bCs/>
          <w:i/>
        </w:rPr>
        <w:t>В статье исследуется проблема времени. Будучи неотъемлемым атрибутом художественного творчества, она никогда не была второстепенной для чеченской культуры. Трагизм исторического времени, наполненного болью, страданием и апелляцией к далекому прошлому, обычно дополнялся в искусстве чеченских мастеров слова художественно претворенной жаждой «трансисторической», надвременной справедливости, окрашенной в мифолого-религиозные тона. Трагизм конкретно-исторического времени дополнялся и отчасти уравновешивался мечтой о грядущем вечном «земном рае», подкрепляясь художественной мыслью о красоте окружающего мира и красоте народа, противостоящего капризам и вызовам Природы. Все эти проблемы и вопросы рассматриваются в данной статье на материале творчества чеченских писателей 1960-1970 гг.: романов М. Мамакаева «Зелимхан», «Мюрид революции», романа Х. Ошаева «Пламенные годы» и романа Ш. Окуева «Красные цветы на снегу».</w:t>
      </w:r>
    </w:p>
    <w:p w14:paraId="24F1747F" w14:textId="77777777" w:rsidR="00E07A5D" w:rsidRPr="00E07A5D" w:rsidRDefault="00E07A5D" w:rsidP="00E07A5D">
      <w:pPr>
        <w:widowControl w:val="0"/>
        <w:pBdr>
          <w:right w:val="single" w:sz="4" w:space="4" w:color="auto"/>
        </w:pBdr>
        <w:spacing w:after="0" w:line="240" w:lineRule="auto"/>
        <w:ind w:left="709" w:right="707" w:firstLine="567"/>
        <w:jc w:val="both"/>
        <w:rPr>
          <w:rFonts w:asciiTheme="majorBidi" w:eastAsia="Times New Roman" w:hAnsiTheme="majorBidi" w:cstheme="majorBidi"/>
          <w:bCs/>
          <w:i/>
        </w:rPr>
      </w:pPr>
      <w:r w:rsidRPr="00E07A5D">
        <w:rPr>
          <w:rFonts w:asciiTheme="majorBidi" w:eastAsia="Times New Roman" w:hAnsiTheme="majorBidi" w:cstheme="majorBidi"/>
          <w:b/>
          <w:bCs/>
          <w:i/>
        </w:rPr>
        <w:t>Ключевые слова:</w:t>
      </w:r>
      <w:r w:rsidRPr="00E07A5D">
        <w:rPr>
          <w:rFonts w:asciiTheme="majorBidi" w:eastAsia="Times New Roman" w:hAnsiTheme="majorBidi" w:cstheme="majorBidi"/>
          <w:bCs/>
          <w:i/>
        </w:rPr>
        <w:t xml:space="preserve"> время, чеченские писатели, проза, герои, судьба, народ, Кавказ, война, художественный текст, хронотоп</w:t>
      </w:r>
    </w:p>
    <w:p w14:paraId="5E0EEC93" w14:textId="77777777" w:rsidR="00E07A5D" w:rsidRPr="00E07A5D" w:rsidRDefault="00E07A5D" w:rsidP="00E07A5D">
      <w:pPr>
        <w:widowControl w:val="0"/>
        <w:spacing w:after="0" w:line="240" w:lineRule="auto"/>
        <w:ind w:left="709" w:right="707" w:firstLine="567"/>
        <w:jc w:val="right"/>
        <w:rPr>
          <w:rFonts w:asciiTheme="majorBidi" w:eastAsia="Times New Roman" w:hAnsiTheme="majorBidi" w:cstheme="majorBidi"/>
          <w:b/>
          <w:bCs/>
          <w:i/>
        </w:rPr>
      </w:pPr>
    </w:p>
    <w:p w14:paraId="7D96A555" w14:textId="77777777" w:rsidR="00E07A5D" w:rsidRPr="00E07A5D" w:rsidRDefault="00E07A5D" w:rsidP="00E07A5D">
      <w:pPr>
        <w:widowControl w:val="0"/>
        <w:pBdr>
          <w:right w:val="single" w:sz="4" w:space="4" w:color="auto"/>
        </w:pBdr>
        <w:spacing w:after="0" w:line="240" w:lineRule="auto"/>
        <w:ind w:left="709" w:right="707" w:firstLine="567"/>
        <w:jc w:val="both"/>
        <w:rPr>
          <w:rFonts w:asciiTheme="majorBidi" w:eastAsia="Times New Roman" w:hAnsiTheme="majorBidi" w:cstheme="majorBidi"/>
          <w:bCs/>
          <w:i/>
          <w:lang w:val="en-AU"/>
        </w:rPr>
      </w:pPr>
      <w:r w:rsidRPr="00E07A5D">
        <w:rPr>
          <w:rFonts w:asciiTheme="majorBidi" w:eastAsia="Times New Roman" w:hAnsiTheme="majorBidi" w:cstheme="majorBidi"/>
          <w:b/>
          <w:bCs/>
          <w:i/>
          <w:lang w:val="en-AU"/>
        </w:rPr>
        <w:t>Abstract.</w:t>
      </w:r>
      <w:r w:rsidRPr="00E07A5D">
        <w:rPr>
          <w:rFonts w:asciiTheme="majorBidi" w:eastAsia="Times New Roman" w:hAnsiTheme="majorBidi" w:cstheme="majorBidi"/>
          <w:bCs/>
          <w:i/>
          <w:lang w:val="en-AU"/>
        </w:rPr>
        <w:t xml:space="preserve"> The article explores the problem of time. Being an integral attribute of artistic </w:t>
      </w:r>
      <w:r w:rsidRPr="00E07A5D">
        <w:rPr>
          <w:rFonts w:asciiTheme="majorBidi" w:eastAsia="Times New Roman" w:hAnsiTheme="majorBidi" w:cstheme="majorBidi"/>
          <w:bCs/>
          <w:i/>
          <w:lang w:val="en-AU"/>
        </w:rPr>
        <w:lastRenderedPageBreak/>
        <w:t>creativity, it has never been secondary to Chechen culture. The tragedy of historical time, filled with pain, suffering and an appeal to the distant past, was usually complemented in the art of Chechen masters of the word by an artistically realized thirst for "transistorical", supra-temporal justice, painted in mythological and religious tones. The tragedy of the concrete historical time was complemented and partially balanced by the dream of the future eternal "earthly paradise", supported by the artistic idea of the beauty of the surrounding world and the beauty of the people, resisting the whims and challenges of Nature. All these problems and questions are considered in this article based on the material of the works of Chechen writers of the 1960s and 1970s: M. Mamakaev's novels "Zelimkhan", "Murid of the Revolution", Roman X. Oshaeva "The Fiery Years" and Roman Sh. Okueva "Red flowers in the snow"</w:t>
      </w:r>
    </w:p>
    <w:p w14:paraId="1751973B" w14:textId="77777777" w:rsidR="00E07A5D" w:rsidRPr="00E07A5D" w:rsidRDefault="00E07A5D" w:rsidP="00E07A5D">
      <w:pPr>
        <w:widowControl w:val="0"/>
        <w:pBdr>
          <w:right w:val="single" w:sz="4" w:space="4" w:color="auto"/>
        </w:pBdr>
        <w:spacing w:after="0" w:line="240" w:lineRule="auto"/>
        <w:ind w:left="709" w:right="707" w:firstLine="567"/>
        <w:jc w:val="both"/>
        <w:rPr>
          <w:rFonts w:asciiTheme="majorBidi" w:eastAsia="Times New Roman" w:hAnsiTheme="majorBidi" w:cstheme="majorBidi"/>
          <w:bCs/>
          <w:i/>
          <w:lang w:val="en-AU"/>
        </w:rPr>
      </w:pPr>
      <w:r w:rsidRPr="00E07A5D">
        <w:rPr>
          <w:rFonts w:asciiTheme="majorBidi" w:eastAsia="Times New Roman" w:hAnsiTheme="majorBidi" w:cstheme="majorBidi"/>
          <w:b/>
          <w:bCs/>
          <w:i/>
          <w:lang w:val="en-AU"/>
        </w:rPr>
        <w:t>Keywords:</w:t>
      </w:r>
      <w:r w:rsidRPr="00E07A5D">
        <w:rPr>
          <w:rFonts w:asciiTheme="majorBidi" w:eastAsia="Times New Roman" w:hAnsiTheme="majorBidi" w:cstheme="majorBidi"/>
          <w:bCs/>
          <w:i/>
          <w:lang w:val="en-AU"/>
        </w:rPr>
        <w:t xml:space="preserve"> time, Chechen writers, prose, heroes, fate, people, Caucasus, war, literary text, chronotope</w:t>
      </w:r>
    </w:p>
    <w:p w14:paraId="302374E5" w14:textId="77777777" w:rsidR="00E07A5D" w:rsidRPr="00E07A5D" w:rsidRDefault="00E07A5D" w:rsidP="00E07A5D">
      <w:pPr>
        <w:widowControl w:val="0"/>
        <w:spacing w:after="0" w:line="240" w:lineRule="auto"/>
        <w:ind w:firstLine="709"/>
        <w:jc w:val="both"/>
        <w:rPr>
          <w:rFonts w:asciiTheme="majorBidi" w:eastAsia="Times New Roman" w:hAnsiTheme="majorBidi" w:cstheme="majorBidi"/>
          <w:bCs/>
          <w:i/>
          <w:sz w:val="24"/>
          <w:szCs w:val="24"/>
          <w:lang w:val="en-AU"/>
        </w:rPr>
      </w:pPr>
    </w:p>
    <w:p w14:paraId="1611E72B" w14:textId="77777777" w:rsidR="00E07A5D" w:rsidRPr="00E07A5D" w:rsidRDefault="00E07A5D" w:rsidP="00E07A5D">
      <w:pPr>
        <w:widowControl w:val="0"/>
        <w:pBdr>
          <w:top w:val="nil"/>
          <w:left w:val="nil"/>
          <w:bottom w:val="nil"/>
          <w:right w:val="nil"/>
          <w:between w:val="nil"/>
        </w:pBdr>
        <w:spacing w:after="0" w:line="240" w:lineRule="auto"/>
        <w:ind w:right="-144"/>
        <w:rPr>
          <w:rFonts w:asciiTheme="majorBidi" w:eastAsia="Times New Roman" w:hAnsiTheme="majorBidi" w:cstheme="majorBidi"/>
          <w:b/>
          <w:color w:val="000000" w:themeColor="text1"/>
          <w:sz w:val="24"/>
          <w:szCs w:val="24"/>
          <w:lang w:val="en-US" w:eastAsia="ru-RU"/>
        </w:rPr>
      </w:pPr>
    </w:p>
    <w:p w14:paraId="47DE1D95" w14:textId="77777777" w:rsidR="00E07A5D" w:rsidRPr="007949C7" w:rsidRDefault="00E07A5D" w:rsidP="00E07A5D">
      <w:pPr>
        <w:widowControl w:val="0"/>
        <w:pBdr>
          <w:top w:val="nil"/>
          <w:left w:val="nil"/>
          <w:bottom w:val="nil"/>
          <w:right w:val="nil"/>
          <w:between w:val="nil"/>
        </w:pBdr>
        <w:spacing w:after="0" w:line="240" w:lineRule="auto"/>
        <w:ind w:right="-144"/>
        <w:rPr>
          <w:rFonts w:asciiTheme="majorBidi" w:eastAsia="Times New Roman" w:hAnsiTheme="majorBidi" w:cstheme="majorBidi"/>
          <w:b/>
          <w:color w:val="000000" w:themeColor="text1"/>
          <w:sz w:val="24"/>
          <w:szCs w:val="24"/>
          <w:lang w:eastAsia="ru-RU"/>
        </w:rPr>
      </w:pPr>
      <w:r w:rsidRPr="00E07A5D">
        <w:rPr>
          <w:rFonts w:asciiTheme="majorBidi" w:eastAsia="Times New Roman" w:hAnsiTheme="majorBidi" w:cstheme="majorBidi"/>
          <w:b/>
          <w:color w:val="000000" w:themeColor="text1"/>
          <w:sz w:val="24"/>
          <w:szCs w:val="24"/>
          <w:lang w:eastAsia="ru-RU"/>
        </w:rPr>
        <w:t>УДК</w:t>
      </w:r>
      <w:r w:rsidRPr="007949C7">
        <w:rPr>
          <w:rFonts w:asciiTheme="majorBidi" w:eastAsia="Times New Roman" w:hAnsiTheme="majorBidi" w:cstheme="majorBidi"/>
          <w:b/>
          <w:color w:val="000000" w:themeColor="text1"/>
          <w:sz w:val="24"/>
          <w:szCs w:val="24"/>
          <w:lang w:eastAsia="ru-RU"/>
        </w:rPr>
        <w:t xml:space="preserve"> 373.24</w:t>
      </w:r>
    </w:p>
    <w:p w14:paraId="2F21C97A" w14:textId="77777777" w:rsidR="00E07A5D" w:rsidRPr="00E07A5D" w:rsidRDefault="00E07A5D" w:rsidP="00E07A5D">
      <w:pPr>
        <w:widowControl w:val="0"/>
        <w:pBdr>
          <w:top w:val="nil"/>
          <w:left w:val="nil"/>
          <w:bottom w:val="nil"/>
          <w:right w:val="nil"/>
          <w:between w:val="nil"/>
        </w:pBdr>
        <w:spacing w:after="0" w:line="240" w:lineRule="auto"/>
        <w:ind w:right="-144"/>
        <w:rPr>
          <w:rFonts w:asciiTheme="majorBidi" w:eastAsia="Calibri" w:hAnsiTheme="majorBidi" w:cstheme="majorBidi"/>
          <w:b/>
          <w:color w:val="000000"/>
          <w:sz w:val="24"/>
          <w:szCs w:val="24"/>
          <w:lang w:eastAsia="ru-RU"/>
        </w:rPr>
      </w:pPr>
      <w:r w:rsidRPr="00E07A5D">
        <w:rPr>
          <w:rFonts w:asciiTheme="majorBidi" w:eastAsia="Calibri" w:hAnsiTheme="majorBidi" w:cstheme="majorBidi"/>
          <w:b/>
          <w:color w:val="000000"/>
          <w:sz w:val="24"/>
          <w:szCs w:val="24"/>
          <w:lang w:eastAsia="ru-RU"/>
        </w:rPr>
        <w:t>DOI: 10.54351/25876074-2023-1-41-39</w:t>
      </w:r>
    </w:p>
    <w:p w14:paraId="3E3B19D3" w14:textId="77777777" w:rsidR="00E07A5D" w:rsidRPr="00E07A5D" w:rsidRDefault="00E07A5D" w:rsidP="00E07A5D">
      <w:pPr>
        <w:widowControl w:val="0"/>
        <w:pBdr>
          <w:top w:val="nil"/>
          <w:left w:val="nil"/>
          <w:bottom w:val="nil"/>
          <w:right w:val="nil"/>
          <w:between w:val="nil"/>
        </w:pBdr>
        <w:spacing w:after="0" w:line="240" w:lineRule="auto"/>
        <w:ind w:right="-144"/>
        <w:rPr>
          <w:rFonts w:asciiTheme="majorBidi" w:eastAsia="Times New Roman" w:hAnsiTheme="majorBidi" w:cstheme="majorBidi"/>
          <w:b/>
          <w:color w:val="000000" w:themeColor="text1"/>
          <w:sz w:val="24"/>
          <w:szCs w:val="24"/>
          <w:lang w:eastAsia="ru-RU"/>
        </w:rPr>
      </w:pPr>
    </w:p>
    <w:p w14:paraId="7C5A7895" w14:textId="77777777" w:rsidR="00E07A5D" w:rsidRPr="00E07A5D" w:rsidRDefault="00E07A5D" w:rsidP="00E07A5D">
      <w:pPr>
        <w:widowControl w:val="0"/>
        <w:pBdr>
          <w:top w:val="nil"/>
          <w:left w:val="nil"/>
          <w:bottom w:val="nil"/>
          <w:right w:val="nil"/>
          <w:between w:val="nil"/>
        </w:pBdr>
        <w:spacing w:after="0" w:line="240" w:lineRule="auto"/>
        <w:ind w:right="-144"/>
        <w:rPr>
          <w:rFonts w:asciiTheme="majorBidi" w:eastAsia="Times New Roman" w:hAnsiTheme="majorBidi" w:cstheme="majorBidi"/>
          <w:b/>
          <w:color w:val="000000" w:themeColor="text1"/>
          <w:sz w:val="24"/>
          <w:szCs w:val="24"/>
          <w:lang w:eastAsia="ru-RU"/>
        </w:rPr>
        <w:sectPr w:rsidR="00E07A5D" w:rsidRPr="00E07A5D" w:rsidSect="00D50D41">
          <w:type w:val="continuous"/>
          <w:pgSz w:w="11906" w:h="16838"/>
          <w:pgMar w:top="1134" w:right="1134" w:bottom="1134" w:left="1134" w:header="709" w:footer="709" w:gutter="0"/>
          <w:cols w:space="708"/>
          <w:docGrid w:linePitch="360"/>
        </w:sectPr>
      </w:pPr>
    </w:p>
    <w:p w14:paraId="35D0F087" w14:textId="77777777" w:rsidR="00E07A5D" w:rsidRPr="00E07A5D" w:rsidRDefault="00E07A5D" w:rsidP="00E07A5D">
      <w:pPr>
        <w:widowControl w:val="0"/>
        <w:pBdr>
          <w:top w:val="nil"/>
          <w:left w:val="nil"/>
          <w:bottom w:val="nil"/>
          <w:right w:val="single" w:sz="4" w:space="1" w:color="auto"/>
          <w:between w:val="nil"/>
        </w:pBdr>
        <w:spacing w:after="0" w:line="240" w:lineRule="auto"/>
        <w:ind w:right="-1"/>
        <w:rPr>
          <w:rFonts w:asciiTheme="majorBidi" w:eastAsia="Times New Roman" w:hAnsiTheme="majorBidi" w:cstheme="majorBidi"/>
          <w:b/>
          <w:color w:val="000000" w:themeColor="text1"/>
          <w:sz w:val="24"/>
          <w:szCs w:val="24"/>
          <w:lang w:eastAsia="ru-RU"/>
        </w:rPr>
      </w:pPr>
      <w:bookmarkStart w:id="20" w:name="_Hlk130305312"/>
      <w:r w:rsidRPr="00E07A5D">
        <w:rPr>
          <w:rFonts w:asciiTheme="majorBidi" w:eastAsia="Times New Roman" w:hAnsiTheme="majorBidi" w:cstheme="majorBidi"/>
          <w:b/>
          <w:color w:val="000000" w:themeColor="text1"/>
          <w:sz w:val="24"/>
          <w:szCs w:val="24"/>
          <w:lang w:eastAsia="ru-RU"/>
        </w:rPr>
        <w:t>АРТ-ТЕРАПИЯ КАК СРЕДСТВО РАЗВИТИЯ ЭМОЦИОНАЛЬНО-ВОЛЕВОЙ СФЕРЫ ДЕТЕЙ ДОШКОЛЬНОГО ВОЗРАСТА</w:t>
      </w:r>
    </w:p>
    <w:p w14:paraId="2BA84363" w14:textId="77777777" w:rsidR="00E07A5D" w:rsidRPr="00E07A5D" w:rsidRDefault="00E07A5D" w:rsidP="00E07A5D">
      <w:pPr>
        <w:widowControl w:val="0"/>
        <w:pBdr>
          <w:top w:val="nil"/>
          <w:left w:val="nil"/>
          <w:bottom w:val="nil"/>
          <w:right w:val="single" w:sz="4" w:space="1" w:color="auto"/>
          <w:between w:val="nil"/>
        </w:pBdr>
        <w:spacing w:after="0" w:line="240" w:lineRule="auto"/>
        <w:ind w:right="-1"/>
        <w:rPr>
          <w:rFonts w:asciiTheme="majorBidi" w:eastAsia="Times New Roman" w:hAnsiTheme="majorBidi" w:cstheme="majorBidi"/>
          <w:b/>
          <w:color w:val="000000" w:themeColor="text1"/>
          <w:sz w:val="24"/>
          <w:szCs w:val="24"/>
          <w:lang w:eastAsia="ru-RU"/>
        </w:rPr>
      </w:pPr>
    </w:p>
    <w:p w14:paraId="712DE65B" w14:textId="77777777" w:rsidR="00E07A5D" w:rsidRPr="00E07A5D" w:rsidRDefault="00E07A5D" w:rsidP="00E07A5D">
      <w:pPr>
        <w:widowControl w:val="0"/>
        <w:pBdr>
          <w:top w:val="nil"/>
          <w:left w:val="nil"/>
          <w:bottom w:val="nil"/>
          <w:right w:val="single" w:sz="4" w:space="1" w:color="auto"/>
          <w:between w:val="nil"/>
        </w:pBdr>
        <w:shd w:val="clear" w:color="auto" w:fill="FFFFFF"/>
        <w:spacing w:after="0" w:line="240" w:lineRule="auto"/>
        <w:ind w:right="-1"/>
        <w:rPr>
          <w:rFonts w:asciiTheme="majorBidi" w:eastAsia="Times New Roman" w:hAnsiTheme="majorBidi" w:cstheme="majorBidi"/>
          <w:b/>
          <w:i/>
          <w:color w:val="000000"/>
          <w:sz w:val="24"/>
          <w:szCs w:val="24"/>
          <w:vertAlign w:val="superscript"/>
          <w:lang w:eastAsia="ru-RU"/>
        </w:rPr>
      </w:pPr>
      <w:r w:rsidRPr="00E07A5D">
        <w:rPr>
          <w:rFonts w:asciiTheme="majorBidi" w:eastAsia="Times New Roman" w:hAnsiTheme="majorBidi" w:cstheme="majorBidi"/>
          <w:b/>
          <w:i/>
          <w:color w:val="000000"/>
          <w:sz w:val="24"/>
          <w:szCs w:val="24"/>
          <w:lang w:eastAsia="ru-RU"/>
        </w:rPr>
        <w:t>Болтаева Л. Ш.</w:t>
      </w:r>
    </w:p>
    <w:bookmarkEnd w:id="20"/>
    <w:p w14:paraId="08EB3682" w14:textId="77777777" w:rsidR="00E07A5D" w:rsidRPr="00E07A5D" w:rsidRDefault="00E07A5D" w:rsidP="00E07A5D">
      <w:pPr>
        <w:widowControl w:val="0"/>
        <w:pBdr>
          <w:top w:val="nil"/>
          <w:left w:val="nil"/>
          <w:bottom w:val="nil"/>
          <w:right w:val="single" w:sz="4" w:space="1" w:color="auto"/>
          <w:between w:val="nil"/>
        </w:pBdr>
        <w:spacing w:after="0" w:line="240" w:lineRule="auto"/>
        <w:ind w:right="-1"/>
        <w:rPr>
          <w:rFonts w:asciiTheme="majorBidi" w:eastAsia="Times New Roman" w:hAnsiTheme="majorBidi" w:cstheme="majorBidi"/>
          <w:b/>
          <w:color w:val="000000" w:themeColor="text1"/>
          <w:sz w:val="24"/>
          <w:szCs w:val="24"/>
          <w:lang w:eastAsia="ru-RU"/>
        </w:rPr>
      </w:pPr>
      <w:r w:rsidRPr="00E07A5D">
        <w:rPr>
          <w:rFonts w:asciiTheme="majorBidi" w:eastAsia="Times New Roman" w:hAnsiTheme="majorBidi" w:cstheme="majorBidi"/>
          <w:i/>
          <w:color w:val="000000"/>
          <w:sz w:val="24"/>
          <w:szCs w:val="24"/>
          <w:lang w:eastAsia="ru-RU"/>
        </w:rPr>
        <w:t>Чеченский государственный педагогический университет</w:t>
      </w:r>
    </w:p>
    <w:p w14:paraId="4296E009" w14:textId="77777777" w:rsidR="00E07A5D" w:rsidRPr="00E07A5D" w:rsidRDefault="00E07A5D" w:rsidP="00E07A5D">
      <w:pPr>
        <w:widowControl w:val="0"/>
        <w:pBdr>
          <w:top w:val="nil"/>
          <w:left w:val="nil"/>
          <w:bottom w:val="nil"/>
          <w:right w:val="nil"/>
          <w:between w:val="nil"/>
        </w:pBdr>
        <w:tabs>
          <w:tab w:val="left" w:pos="980"/>
          <w:tab w:val="left" w:pos="1040"/>
        </w:tabs>
        <w:spacing w:after="0" w:line="240" w:lineRule="auto"/>
        <w:ind w:right="-1"/>
        <w:rPr>
          <w:rFonts w:asciiTheme="majorBidi" w:eastAsia="Calibri" w:hAnsiTheme="majorBidi" w:cstheme="majorBidi"/>
          <w:b/>
          <w:color w:val="000000" w:themeColor="text1"/>
          <w:sz w:val="24"/>
          <w:szCs w:val="24"/>
          <w:lang w:val="en" w:eastAsia="ru-RU"/>
        </w:rPr>
      </w:pPr>
      <w:bookmarkStart w:id="21" w:name="_Hlk130305321"/>
      <w:r w:rsidRPr="00E07A5D">
        <w:rPr>
          <w:rFonts w:asciiTheme="majorBidi" w:eastAsia="Calibri" w:hAnsiTheme="majorBidi" w:cstheme="majorBidi"/>
          <w:b/>
          <w:color w:val="000000" w:themeColor="text1"/>
          <w:sz w:val="24"/>
          <w:szCs w:val="24"/>
          <w:lang w:val="en" w:eastAsia="ru-RU"/>
        </w:rPr>
        <w:t>ART THERAPY AS A MEANS OF DEVELOPING THE EMOTIONAL</w:t>
      </w:r>
      <w:r w:rsidRPr="00E07A5D">
        <w:rPr>
          <w:rFonts w:asciiTheme="majorBidi" w:eastAsia="Calibri" w:hAnsiTheme="majorBidi" w:cstheme="majorBidi"/>
          <w:b/>
          <w:color w:val="000000" w:themeColor="text1"/>
          <w:sz w:val="24"/>
          <w:szCs w:val="24"/>
          <w:lang w:val="en-US" w:eastAsia="ru-RU"/>
        </w:rPr>
        <w:t xml:space="preserve"> AND </w:t>
      </w:r>
      <w:r w:rsidRPr="00E07A5D">
        <w:rPr>
          <w:rFonts w:asciiTheme="majorBidi" w:eastAsia="Calibri" w:hAnsiTheme="majorBidi" w:cstheme="majorBidi"/>
          <w:b/>
          <w:color w:val="000000" w:themeColor="text1"/>
          <w:sz w:val="24"/>
          <w:szCs w:val="24"/>
          <w:lang w:val="en" w:eastAsia="ru-RU"/>
        </w:rPr>
        <w:t>VOLITIONAL SPHERE OF PRESCHOOL CHILDREN</w:t>
      </w:r>
    </w:p>
    <w:p w14:paraId="311D85B3" w14:textId="77777777" w:rsidR="00E07A5D" w:rsidRPr="00E07A5D" w:rsidRDefault="00E07A5D" w:rsidP="00E07A5D">
      <w:pPr>
        <w:widowControl w:val="0"/>
        <w:pBdr>
          <w:top w:val="nil"/>
          <w:left w:val="nil"/>
          <w:bottom w:val="nil"/>
          <w:right w:val="nil"/>
          <w:between w:val="nil"/>
        </w:pBdr>
        <w:tabs>
          <w:tab w:val="left" w:pos="980"/>
          <w:tab w:val="left" w:pos="1040"/>
        </w:tabs>
        <w:spacing w:after="0" w:line="240" w:lineRule="auto"/>
        <w:ind w:right="-185"/>
        <w:rPr>
          <w:rFonts w:asciiTheme="majorBidi" w:eastAsia="Calibri" w:hAnsiTheme="majorBidi" w:cstheme="majorBidi"/>
          <w:b/>
          <w:color w:val="000000" w:themeColor="text1"/>
          <w:sz w:val="24"/>
          <w:szCs w:val="24"/>
          <w:lang w:val="en" w:eastAsia="ru-RU"/>
        </w:rPr>
      </w:pPr>
    </w:p>
    <w:p w14:paraId="549EE1FE" w14:textId="77777777" w:rsidR="00E07A5D" w:rsidRPr="00E07A5D" w:rsidRDefault="00E07A5D" w:rsidP="00E07A5D">
      <w:pPr>
        <w:widowControl w:val="0"/>
        <w:pBdr>
          <w:top w:val="nil"/>
          <w:left w:val="nil"/>
          <w:bottom w:val="nil"/>
          <w:right w:val="nil"/>
          <w:between w:val="nil"/>
        </w:pBdr>
        <w:tabs>
          <w:tab w:val="left" w:pos="980"/>
          <w:tab w:val="left" w:pos="1040"/>
        </w:tabs>
        <w:spacing w:after="0" w:line="240" w:lineRule="auto"/>
        <w:ind w:right="-185"/>
        <w:rPr>
          <w:rFonts w:asciiTheme="majorBidi" w:eastAsia="Calibri" w:hAnsiTheme="majorBidi" w:cstheme="majorBidi"/>
          <w:b/>
          <w:i/>
          <w:color w:val="000000" w:themeColor="text1"/>
          <w:sz w:val="24"/>
          <w:szCs w:val="24"/>
          <w:lang w:val="en" w:eastAsia="ru-RU"/>
        </w:rPr>
      </w:pPr>
      <w:r w:rsidRPr="00E07A5D">
        <w:rPr>
          <w:rFonts w:asciiTheme="majorBidi" w:eastAsia="Calibri" w:hAnsiTheme="majorBidi" w:cstheme="majorBidi"/>
          <w:b/>
          <w:i/>
          <w:color w:val="000000" w:themeColor="text1"/>
          <w:sz w:val="24"/>
          <w:szCs w:val="24"/>
          <w:lang w:val="en" w:eastAsia="ru-RU"/>
        </w:rPr>
        <w:t>Boltaeva L.</w:t>
      </w:r>
      <w:r w:rsidRPr="00E07A5D">
        <w:rPr>
          <w:rFonts w:asciiTheme="majorBidi" w:eastAsia="Calibri" w:hAnsiTheme="majorBidi" w:cstheme="majorBidi"/>
          <w:b/>
          <w:i/>
          <w:color w:val="000000" w:themeColor="text1"/>
          <w:sz w:val="24"/>
          <w:szCs w:val="24"/>
          <w:lang w:val="en-US" w:eastAsia="ru-RU"/>
        </w:rPr>
        <w:t xml:space="preserve"> </w:t>
      </w:r>
      <w:r w:rsidRPr="00E07A5D">
        <w:rPr>
          <w:rFonts w:asciiTheme="majorBidi" w:eastAsia="Calibri" w:hAnsiTheme="majorBidi" w:cstheme="majorBidi"/>
          <w:b/>
          <w:i/>
          <w:color w:val="000000" w:themeColor="text1"/>
          <w:sz w:val="24"/>
          <w:szCs w:val="24"/>
          <w:lang w:val="en" w:eastAsia="ru-RU"/>
        </w:rPr>
        <w:t>Sh.</w:t>
      </w:r>
    </w:p>
    <w:bookmarkEnd w:id="21"/>
    <w:p w14:paraId="6E50AF6D" w14:textId="77777777" w:rsidR="00E07A5D" w:rsidRPr="00E07A5D" w:rsidRDefault="00E07A5D" w:rsidP="00E07A5D">
      <w:pPr>
        <w:widowControl w:val="0"/>
        <w:pBdr>
          <w:top w:val="nil"/>
          <w:left w:val="nil"/>
          <w:bottom w:val="nil"/>
          <w:right w:val="nil"/>
          <w:between w:val="nil"/>
        </w:pBdr>
        <w:spacing w:after="0" w:line="240" w:lineRule="auto"/>
        <w:rPr>
          <w:rFonts w:asciiTheme="majorBidi" w:eastAsia="Calibri" w:hAnsiTheme="majorBidi" w:cstheme="majorBidi"/>
          <w:i/>
          <w:color w:val="000000"/>
          <w:sz w:val="24"/>
          <w:szCs w:val="24"/>
          <w:lang w:val="en-US" w:eastAsia="ru-RU"/>
        </w:rPr>
      </w:pPr>
      <w:r w:rsidRPr="00E07A5D">
        <w:rPr>
          <w:rFonts w:asciiTheme="majorBidi" w:eastAsia="Calibri" w:hAnsiTheme="majorBidi" w:cstheme="majorBidi"/>
          <w:i/>
          <w:color w:val="000000"/>
          <w:sz w:val="24"/>
          <w:szCs w:val="24"/>
          <w:lang w:val="en-US" w:eastAsia="ru-RU"/>
        </w:rPr>
        <w:t>Chechen State Pedagogical University</w:t>
      </w:r>
    </w:p>
    <w:p w14:paraId="2866E6DB" w14:textId="77777777" w:rsidR="00E07A5D" w:rsidRPr="00E07A5D" w:rsidRDefault="00E07A5D" w:rsidP="00E07A5D">
      <w:pPr>
        <w:widowControl w:val="0"/>
        <w:pBdr>
          <w:top w:val="nil"/>
          <w:left w:val="nil"/>
          <w:bottom w:val="nil"/>
          <w:right w:val="nil"/>
          <w:between w:val="nil"/>
        </w:pBdr>
        <w:tabs>
          <w:tab w:val="left" w:pos="980"/>
          <w:tab w:val="left" w:pos="1040"/>
        </w:tabs>
        <w:spacing w:after="0" w:line="240" w:lineRule="auto"/>
        <w:ind w:right="-185" w:firstLine="709"/>
        <w:jc w:val="right"/>
        <w:rPr>
          <w:rFonts w:asciiTheme="majorBidi" w:eastAsia="Calibri" w:hAnsiTheme="majorBidi" w:cstheme="majorBidi"/>
          <w:i/>
          <w:color w:val="000000" w:themeColor="text1"/>
          <w:sz w:val="24"/>
          <w:szCs w:val="24"/>
          <w:lang w:val="en-US" w:eastAsia="ru-RU"/>
        </w:rPr>
        <w:sectPr w:rsidR="00E07A5D" w:rsidRPr="00E07A5D" w:rsidSect="00D50D41">
          <w:type w:val="continuous"/>
          <w:pgSz w:w="11906" w:h="16838"/>
          <w:pgMar w:top="1134" w:right="1134" w:bottom="1134" w:left="1134" w:header="709" w:footer="709" w:gutter="0"/>
          <w:cols w:num="2" w:space="284"/>
          <w:docGrid w:linePitch="360"/>
        </w:sectPr>
      </w:pPr>
    </w:p>
    <w:p w14:paraId="0EB31596" w14:textId="77777777" w:rsidR="00E07A5D" w:rsidRPr="00E07A5D" w:rsidRDefault="00E07A5D" w:rsidP="00E07A5D">
      <w:pPr>
        <w:widowControl w:val="0"/>
        <w:pBdr>
          <w:top w:val="nil"/>
          <w:left w:val="nil"/>
          <w:bottom w:val="nil"/>
          <w:right w:val="nil"/>
          <w:between w:val="nil"/>
        </w:pBdr>
        <w:tabs>
          <w:tab w:val="left" w:pos="980"/>
          <w:tab w:val="left" w:pos="1040"/>
        </w:tabs>
        <w:spacing w:after="0" w:line="240" w:lineRule="auto"/>
        <w:ind w:right="-185" w:firstLine="709"/>
        <w:jc w:val="right"/>
        <w:rPr>
          <w:rFonts w:asciiTheme="majorBidi" w:eastAsia="Calibri" w:hAnsiTheme="majorBidi" w:cstheme="majorBidi"/>
          <w:i/>
          <w:color w:val="000000" w:themeColor="text1"/>
          <w:sz w:val="24"/>
          <w:szCs w:val="24"/>
          <w:lang w:val="en-US" w:eastAsia="ru-RU"/>
        </w:rPr>
      </w:pPr>
    </w:p>
    <w:p w14:paraId="074FCD8C" w14:textId="77777777" w:rsidR="00E07A5D" w:rsidRPr="00E07A5D" w:rsidRDefault="00E07A5D" w:rsidP="00E07A5D">
      <w:pPr>
        <w:widowControl w:val="0"/>
        <w:pBdr>
          <w:top w:val="nil"/>
          <w:left w:val="nil"/>
          <w:bottom w:val="nil"/>
          <w:right w:val="single" w:sz="4" w:space="1" w:color="auto"/>
          <w:between w:val="nil"/>
        </w:pBdr>
        <w:tabs>
          <w:tab w:val="left" w:pos="980"/>
          <w:tab w:val="left" w:pos="1040"/>
        </w:tabs>
        <w:spacing w:after="0" w:line="240" w:lineRule="auto"/>
        <w:ind w:left="709" w:right="707" w:firstLine="425"/>
        <w:jc w:val="both"/>
        <w:rPr>
          <w:rFonts w:asciiTheme="majorBidi" w:eastAsia="Calibri" w:hAnsiTheme="majorBidi" w:cstheme="majorBidi"/>
          <w:i/>
          <w:iCs/>
          <w:color w:val="000000" w:themeColor="text1"/>
          <w:sz w:val="20"/>
          <w:szCs w:val="20"/>
          <w:lang w:eastAsia="ru-RU"/>
        </w:rPr>
      </w:pPr>
      <w:r w:rsidRPr="00E07A5D">
        <w:rPr>
          <w:rFonts w:asciiTheme="majorBidi" w:eastAsia="Calibri" w:hAnsiTheme="majorBidi" w:cstheme="majorBidi"/>
          <w:b/>
          <w:i/>
          <w:iCs/>
          <w:color w:val="000000" w:themeColor="text1"/>
          <w:sz w:val="20"/>
          <w:szCs w:val="20"/>
          <w:lang w:eastAsia="ru-RU"/>
        </w:rPr>
        <w:t>Актуальность.</w:t>
      </w:r>
      <w:r w:rsidRPr="00E07A5D">
        <w:rPr>
          <w:rFonts w:asciiTheme="majorBidi" w:eastAsia="Calibri" w:hAnsiTheme="majorBidi" w:cstheme="majorBidi"/>
          <w:i/>
          <w:iCs/>
          <w:color w:val="000000" w:themeColor="text1"/>
          <w:sz w:val="20"/>
          <w:szCs w:val="20"/>
          <w:lang w:eastAsia="ru-RU"/>
        </w:rPr>
        <w:t xml:space="preserve"> В данной статье рассматривается проблема развития эмоционально-</w:t>
      </w:r>
      <w:r w:rsidRPr="00E07A5D">
        <w:rPr>
          <w:rFonts w:asciiTheme="majorBidi" w:eastAsia="Calibri" w:hAnsiTheme="majorBidi" w:cstheme="majorBidi"/>
          <w:b/>
          <w:i/>
          <w:iCs/>
          <w:color w:val="000000" w:themeColor="text1"/>
          <w:sz w:val="20"/>
          <w:szCs w:val="20"/>
          <w:lang w:eastAsia="ru-RU"/>
        </w:rPr>
        <w:t xml:space="preserve"> </w:t>
      </w:r>
      <w:r w:rsidRPr="00E07A5D">
        <w:rPr>
          <w:rFonts w:asciiTheme="majorBidi" w:eastAsia="Calibri" w:hAnsiTheme="majorBidi" w:cstheme="majorBidi"/>
          <w:i/>
          <w:iCs/>
          <w:color w:val="000000" w:themeColor="text1"/>
          <w:sz w:val="20"/>
          <w:szCs w:val="20"/>
          <w:lang w:eastAsia="ru-RU"/>
        </w:rPr>
        <w:t xml:space="preserve">волевой сферы детей дошкольного возраста с помощью арт-терапии. На сегодняшний день формирование и развитие эмоций, профилактика и коррекция расстройств эмоциональной сферы личности остается актуальной проблемой, которая должна по праву рассматриваться как наиболее важная в процессе обучения и воспитания. </w:t>
      </w:r>
    </w:p>
    <w:p w14:paraId="1B8D343A" w14:textId="77777777" w:rsidR="00E07A5D" w:rsidRPr="00E07A5D" w:rsidRDefault="00E07A5D" w:rsidP="00E07A5D">
      <w:pPr>
        <w:widowControl w:val="0"/>
        <w:pBdr>
          <w:top w:val="nil"/>
          <w:left w:val="nil"/>
          <w:bottom w:val="nil"/>
          <w:right w:val="single" w:sz="4" w:space="1" w:color="auto"/>
          <w:between w:val="nil"/>
        </w:pBdr>
        <w:tabs>
          <w:tab w:val="left" w:pos="980"/>
          <w:tab w:val="left" w:pos="1040"/>
        </w:tabs>
        <w:spacing w:after="0" w:line="240" w:lineRule="auto"/>
        <w:ind w:left="709" w:right="707" w:firstLine="425"/>
        <w:jc w:val="both"/>
        <w:rPr>
          <w:rFonts w:asciiTheme="majorBidi" w:eastAsia="Calibri" w:hAnsiTheme="majorBidi" w:cstheme="majorBidi"/>
          <w:i/>
          <w:iCs/>
          <w:color w:val="000000" w:themeColor="text1"/>
          <w:sz w:val="20"/>
          <w:szCs w:val="20"/>
          <w:lang w:eastAsia="ru-RU"/>
        </w:rPr>
      </w:pPr>
      <w:r w:rsidRPr="00E07A5D">
        <w:rPr>
          <w:rFonts w:asciiTheme="majorBidi" w:eastAsia="Calibri" w:hAnsiTheme="majorBidi" w:cstheme="majorBidi"/>
          <w:i/>
          <w:iCs/>
          <w:color w:val="000000" w:themeColor="text1"/>
          <w:sz w:val="20"/>
          <w:szCs w:val="20"/>
          <w:lang w:eastAsia="ru-RU"/>
        </w:rPr>
        <w:t>Цель нашего исследования заключается в том, чтобы доказать, что арт-терапия служит эффективным средством развития эмоционально-волевой сферы дошкольников при условии, если выбранные арт-терапевтические средства будут способствовать расширению представлений и знаний детей об эмоциях, пониманию эмоций, восприятию экспрессии, произвольности выражения эмоций, волевых усилий, произвольности поведения. Важной частью статьи являются результаты диагностического обследования эмоционально-волевой сферы детей дошкольного возраста. Представлены результаты сравнительного анализа уровня развития эмоционального развития детей до формирующего эксперимента и после его завершения.</w:t>
      </w:r>
    </w:p>
    <w:p w14:paraId="131949AC" w14:textId="77777777" w:rsidR="00E07A5D" w:rsidRPr="00E07A5D" w:rsidRDefault="00E07A5D" w:rsidP="00E07A5D">
      <w:pPr>
        <w:widowControl w:val="0"/>
        <w:pBdr>
          <w:top w:val="nil"/>
          <w:left w:val="nil"/>
          <w:bottom w:val="nil"/>
          <w:right w:val="single" w:sz="4" w:space="1" w:color="auto"/>
          <w:between w:val="nil"/>
        </w:pBdr>
        <w:tabs>
          <w:tab w:val="left" w:pos="980"/>
          <w:tab w:val="left" w:pos="1040"/>
        </w:tabs>
        <w:spacing w:after="0" w:line="240" w:lineRule="auto"/>
        <w:ind w:left="709" w:right="707" w:firstLine="425"/>
        <w:jc w:val="both"/>
        <w:rPr>
          <w:rFonts w:asciiTheme="majorBidi" w:eastAsia="Calibri" w:hAnsiTheme="majorBidi" w:cstheme="majorBidi"/>
          <w:i/>
          <w:iCs/>
          <w:color w:val="000000" w:themeColor="text1"/>
          <w:sz w:val="20"/>
          <w:szCs w:val="20"/>
          <w:lang w:eastAsia="ru-RU"/>
        </w:rPr>
      </w:pPr>
      <w:r w:rsidRPr="00E07A5D">
        <w:rPr>
          <w:rFonts w:asciiTheme="majorBidi" w:eastAsia="Calibri" w:hAnsiTheme="majorBidi" w:cstheme="majorBidi"/>
          <w:i/>
          <w:iCs/>
          <w:color w:val="000000" w:themeColor="text1"/>
          <w:sz w:val="20"/>
          <w:szCs w:val="20"/>
          <w:lang w:eastAsia="ru-RU"/>
        </w:rPr>
        <w:t xml:space="preserve">В результате исследования была подтверждена наша гипотеза о том, что арт-терапевтическая среда, являясь позитивной, безоценочной и свободной, оказывает благотворное воздействие на эмоциональную сферу детей, и внедрение арт-терапевтических приемов в воспитательно-образовательный процесс позволит достичь гармонизации эмоционального состояния детей. </w:t>
      </w:r>
    </w:p>
    <w:p w14:paraId="4C2C1297" w14:textId="77777777" w:rsidR="00E07A5D" w:rsidRPr="00E07A5D" w:rsidRDefault="00E07A5D" w:rsidP="00E07A5D">
      <w:pPr>
        <w:widowControl w:val="0"/>
        <w:pBdr>
          <w:top w:val="nil"/>
          <w:left w:val="nil"/>
          <w:bottom w:val="nil"/>
          <w:right w:val="single" w:sz="4" w:space="1" w:color="auto"/>
          <w:between w:val="nil"/>
        </w:pBdr>
        <w:tabs>
          <w:tab w:val="left" w:pos="980"/>
          <w:tab w:val="left" w:pos="1040"/>
        </w:tabs>
        <w:spacing w:after="0" w:line="240" w:lineRule="auto"/>
        <w:ind w:left="709" w:right="707" w:firstLine="425"/>
        <w:jc w:val="both"/>
        <w:rPr>
          <w:rFonts w:asciiTheme="majorBidi" w:eastAsia="Calibri" w:hAnsiTheme="majorBidi" w:cstheme="majorBidi"/>
          <w:i/>
          <w:iCs/>
          <w:color w:val="000000" w:themeColor="text1"/>
          <w:sz w:val="20"/>
          <w:szCs w:val="20"/>
          <w:lang w:eastAsia="ru-RU"/>
        </w:rPr>
      </w:pPr>
      <w:r w:rsidRPr="00E07A5D">
        <w:rPr>
          <w:rFonts w:asciiTheme="majorBidi" w:eastAsia="Calibri" w:hAnsiTheme="majorBidi" w:cstheme="majorBidi"/>
          <w:b/>
          <w:i/>
          <w:iCs/>
          <w:color w:val="000000" w:themeColor="text1"/>
          <w:sz w:val="20"/>
          <w:szCs w:val="20"/>
          <w:lang w:eastAsia="ru-RU"/>
        </w:rPr>
        <w:t>Ключевые слова</w:t>
      </w:r>
      <w:r w:rsidRPr="00E07A5D">
        <w:rPr>
          <w:rFonts w:asciiTheme="majorBidi" w:eastAsia="Calibri" w:hAnsiTheme="majorBidi" w:cstheme="majorBidi"/>
          <w:i/>
          <w:iCs/>
          <w:color w:val="000000" w:themeColor="text1"/>
          <w:sz w:val="20"/>
          <w:szCs w:val="20"/>
          <w:lang w:eastAsia="ru-RU"/>
        </w:rPr>
        <w:t>: эмоционально-волевая сфера, дошкольный возраст, эмоции, диагностика, арт-терапия, обучение, образование.</w:t>
      </w:r>
    </w:p>
    <w:p w14:paraId="51D21328" w14:textId="77777777" w:rsidR="00E07A5D" w:rsidRPr="00E07A5D" w:rsidRDefault="00E07A5D" w:rsidP="00E07A5D">
      <w:pPr>
        <w:widowControl w:val="0"/>
        <w:pBdr>
          <w:top w:val="nil"/>
          <w:left w:val="nil"/>
          <w:bottom w:val="nil"/>
          <w:between w:val="nil"/>
        </w:pBdr>
        <w:tabs>
          <w:tab w:val="left" w:pos="980"/>
          <w:tab w:val="left" w:pos="1040"/>
        </w:tabs>
        <w:spacing w:after="0" w:line="240" w:lineRule="auto"/>
        <w:ind w:left="709" w:right="707" w:firstLine="425"/>
        <w:jc w:val="both"/>
        <w:rPr>
          <w:rFonts w:asciiTheme="majorBidi" w:eastAsia="Calibri" w:hAnsiTheme="majorBidi" w:cstheme="majorBidi"/>
          <w:i/>
          <w:iCs/>
          <w:color w:val="000000" w:themeColor="text1"/>
          <w:sz w:val="20"/>
          <w:szCs w:val="20"/>
          <w:lang w:eastAsia="ru-RU"/>
        </w:rPr>
      </w:pPr>
    </w:p>
    <w:p w14:paraId="0335B961" w14:textId="77777777" w:rsidR="00E07A5D" w:rsidRPr="00E07A5D" w:rsidRDefault="00E07A5D" w:rsidP="00E07A5D">
      <w:pPr>
        <w:widowControl w:val="0"/>
        <w:pBdr>
          <w:top w:val="nil"/>
          <w:left w:val="nil"/>
          <w:bottom w:val="nil"/>
          <w:right w:val="single" w:sz="4" w:space="1" w:color="auto"/>
          <w:between w:val="nil"/>
        </w:pBdr>
        <w:tabs>
          <w:tab w:val="left" w:pos="980"/>
          <w:tab w:val="left" w:pos="1040"/>
        </w:tabs>
        <w:spacing w:after="0" w:line="240" w:lineRule="auto"/>
        <w:ind w:left="709" w:right="707" w:firstLine="425"/>
        <w:jc w:val="both"/>
        <w:rPr>
          <w:rFonts w:asciiTheme="majorBidi" w:eastAsia="Calibri" w:hAnsiTheme="majorBidi" w:cstheme="majorBidi"/>
          <w:i/>
          <w:iCs/>
          <w:color w:val="000000"/>
          <w:sz w:val="20"/>
          <w:szCs w:val="20"/>
          <w:lang w:val="en-US" w:eastAsia="ru-RU"/>
        </w:rPr>
      </w:pPr>
      <w:r w:rsidRPr="00E07A5D">
        <w:rPr>
          <w:rFonts w:asciiTheme="majorBidi" w:eastAsia="Calibri" w:hAnsiTheme="majorBidi" w:cstheme="majorBidi"/>
          <w:b/>
          <w:i/>
          <w:iCs/>
          <w:color w:val="000000"/>
          <w:sz w:val="20"/>
          <w:szCs w:val="20"/>
          <w:lang w:val="en-US" w:eastAsia="ru-RU"/>
        </w:rPr>
        <w:t xml:space="preserve">Abstract. </w:t>
      </w:r>
      <w:r w:rsidRPr="00E07A5D">
        <w:rPr>
          <w:rFonts w:asciiTheme="majorBidi" w:eastAsia="Calibri" w:hAnsiTheme="majorBidi" w:cstheme="majorBidi"/>
          <w:i/>
          <w:iCs/>
          <w:color w:val="000000"/>
          <w:sz w:val="20"/>
          <w:szCs w:val="20"/>
          <w:lang w:val="en-US" w:eastAsia="ru-RU"/>
        </w:rPr>
        <w:t>This article considers the problem of development of the emotional and volitional sphere of preschool children with the help of art therapy. Generalization of research in psychological science and study of characteristics of the emotional sphere in pre-school age is a priority of this study</w:t>
      </w:r>
      <w:r w:rsidRPr="00E07A5D">
        <w:rPr>
          <w:rFonts w:asciiTheme="majorBidi" w:eastAsia="Calibri" w:hAnsiTheme="majorBidi" w:cstheme="majorBidi"/>
          <w:i/>
          <w:iCs/>
          <w:color w:val="000000"/>
          <w:sz w:val="20"/>
          <w:szCs w:val="20"/>
          <w:lang w:val="tr-TR" w:eastAsia="ru-RU"/>
        </w:rPr>
        <w:t>. Formation and development of emotions, correction of disorders of the emotional sphere an urgent problem that should be considered as important in the process of education</w:t>
      </w:r>
      <w:r w:rsidRPr="00E07A5D">
        <w:rPr>
          <w:rFonts w:asciiTheme="majorBidi" w:eastAsia="Calibri" w:hAnsiTheme="majorBidi" w:cstheme="majorBidi"/>
          <w:i/>
          <w:iCs/>
          <w:color w:val="000000"/>
          <w:sz w:val="20"/>
          <w:szCs w:val="20"/>
          <w:lang w:val="en-US" w:eastAsia="ru-RU"/>
        </w:rPr>
        <w:t>.</w:t>
      </w:r>
    </w:p>
    <w:p w14:paraId="3F157B88" w14:textId="77777777" w:rsidR="00E07A5D" w:rsidRPr="00E07A5D" w:rsidRDefault="00E07A5D" w:rsidP="00E07A5D">
      <w:pPr>
        <w:widowControl w:val="0"/>
        <w:pBdr>
          <w:top w:val="nil"/>
          <w:left w:val="nil"/>
          <w:bottom w:val="nil"/>
          <w:right w:val="single" w:sz="4" w:space="1" w:color="auto"/>
          <w:between w:val="nil"/>
        </w:pBdr>
        <w:tabs>
          <w:tab w:val="left" w:pos="980"/>
          <w:tab w:val="left" w:pos="1040"/>
        </w:tabs>
        <w:spacing w:after="0" w:line="240" w:lineRule="auto"/>
        <w:ind w:left="709" w:right="707" w:firstLine="425"/>
        <w:jc w:val="both"/>
        <w:rPr>
          <w:rFonts w:asciiTheme="majorBidi" w:eastAsia="Calibri" w:hAnsiTheme="majorBidi" w:cstheme="majorBidi"/>
          <w:i/>
          <w:iCs/>
          <w:color w:val="000000"/>
          <w:sz w:val="20"/>
          <w:szCs w:val="20"/>
          <w:lang w:val="en-US" w:eastAsia="ru-RU"/>
        </w:rPr>
      </w:pPr>
      <w:r w:rsidRPr="00E07A5D">
        <w:rPr>
          <w:rFonts w:asciiTheme="majorBidi" w:eastAsia="Calibri" w:hAnsiTheme="majorBidi" w:cstheme="majorBidi"/>
          <w:i/>
          <w:iCs/>
          <w:color w:val="000000"/>
          <w:sz w:val="20"/>
          <w:szCs w:val="20"/>
          <w:lang w:val="en-US" w:eastAsia="ru-RU"/>
        </w:rPr>
        <w:t xml:space="preserve">The purpose of our study is to prove that art therapy serves as an effective means of developing the emotional and volitional sphere of preschoolers, provided that the chosen art therapeutic means will contribute to the expansion of children's ideas and knowledge about emotions, understanding emotions, perception of expression, arbitrariness of expression of emotions, volitional efforts, </w:t>
      </w:r>
      <w:r w:rsidRPr="00E07A5D">
        <w:rPr>
          <w:rFonts w:asciiTheme="majorBidi" w:eastAsia="Calibri" w:hAnsiTheme="majorBidi" w:cstheme="majorBidi"/>
          <w:i/>
          <w:iCs/>
          <w:color w:val="000000"/>
          <w:sz w:val="20"/>
          <w:szCs w:val="20"/>
          <w:lang w:val="en-US" w:eastAsia="ru-RU"/>
        </w:rPr>
        <w:lastRenderedPageBreak/>
        <w:t>arbitrariness of behavior. An important part of the article is the results of a diagnostic examination of the emotional and volitional sphere of preschool children. The results of a comparative analysis of the level of development of children's emotional development before the formative experiment and after its completion are presented.</w:t>
      </w:r>
    </w:p>
    <w:p w14:paraId="3630DA37" w14:textId="77777777" w:rsidR="00E07A5D" w:rsidRPr="00E07A5D" w:rsidRDefault="00E07A5D" w:rsidP="00E07A5D">
      <w:pPr>
        <w:widowControl w:val="0"/>
        <w:pBdr>
          <w:top w:val="nil"/>
          <w:left w:val="nil"/>
          <w:bottom w:val="nil"/>
          <w:right w:val="single" w:sz="4" w:space="1" w:color="auto"/>
          <w:between w:val="nil"/>
        </w:pBdr>
        <w:tabs>
          <w:tab w:val="left" w:pos="980"/>
          <w:tab w:val="left" w:pos="1040"/>
        </w:tabs>
        <w:spacing w:after="0" w:line="240" w:lineRule="auto"/>
        <w:ind w:left="709" w:right="707" w:firstLine="425"/>
        <w:jc w:val="both"/>
        <w:rPr>
          <w:rFonts w:asciiTheme="majorBidi" w:eastAsia="Calibri" w:hAnsiTheme="majorBidi" w:cstheme="majorBidi"/>
          <w:i/>
          <w:iCs/>
          <w:color w:val="000000"/>
          <w:sz w:val="20"/>
          <w:szCs w:val="20"/>
          <w:lang w:val="en-US" w:eastAsia="ru-RU"/>
        </w:rPr>
      </w:pPr>
      <w:r w:rsidRPr="00E07A5D">
        <w:rPr>
          <w:rFonts w:asciiTheme="majorBidi" w:eastAsia="Calibri" w:hAnsiTheme="majorBidi" w:cstheme="majorBidi"/>
          <w:i/>
          <w:iCs/>
          <w:color w:val="000000"/>
          <w:sz w:val="20"/>
          <w:szCs w:val="20"/>
          <w:lang w:val="en-US" w:eastAsia="ru-RU"/>
        </w:rPr>
        <w:t>As a result of the study, we confirmed the hypothesis that the art-therapeutic environment has a beneficial effect on the emotional sphere of children. The introduction of art-therapeutic techniques in the educational process will allow to achieve harmonization of the emotional state of children.</w:t>
      </w:r>
    </w:p>
    <w:p w14:paraId="0B30373E" w14:textId="77777777" w:rsidR="00E07A5D" w:rsidRPr="00E07A5D" w:rsidRDefault="00E07A5D" w:rsidP="00E07A5D">
      <w:pPr>
        <w:widowControl w:val="0"/>
        <w:pBdr>
          <w:top w:val="nil"/>
          <w:left w:val="nil"/>
          <w:bottom w:val="nil"/>
          <w:right w:val="single" w:sz="4" w:space="1" w:color="auto"/>
          <w:between w:val="nil"/>
        </w:pBdr>
        <w:tabs>
          <w:tab w:val="left" w:pos="980"/>
          <w:tab w:val="left" w:pos="1040"/>
        </w:tabs>
        <w:spacing w:after="0" w:line="240" w:lineRule="auto"/>
        <w:ind w:left="709" w:right="707" w:firstLine="425"/>
        <w:jc w:val="both"/>
        <w:rPr>
          <w:rFonts w:asciiTheme="majorBidi" w:eastAsia="Calibri" w:hAnsiTheme="majorBidi" w:cstheme="majorBidi"/>
          <w:i/>
          <w:iCs/>
          <w:color w:val="000000"/>
          <w:sz w:val="20"/>
          <w:szCs w:val="20"/>
          <w:lang w:val="en-US" w:eastAsia="ru-RU"/>
        </w:rPr>
      </w:pPr>
      <w:r w:rsidRPr="00E07A5D">
        <w:rPr>
          <w:rFonts w:asciiTheme="majorBidi" w:eastAsia="Calibri" w:hAnsiTheme="majorBidi" w:cstheme="majorBidi"/>
          <w:b/>
          <w:i/>
          <w:iCs/>
          <w:color w:val="000000"/>
          <w:sz w:val="20"/>
          <w:szCs w:val="20"/>
          <w:lang w:val="en-US" w:eastAsia="ru-RU"/>
        </w:rPr>
        <w:t xml:space="preserve">Keywords: </w:t>
      </w:r>
      <w:r w:rsidRPr="00E07A5D">
        <w:rPr>
          <w:rFonts w:asciiTheme="majorBidi" w:eastAsia="Calibri" w:hAnsiTheme="majorBidi" w:cstheme="majorBidi"/>
          <w:i/>
          <w:iCs/>
          <w:color w:val="000000"/>
          <w:sz w:val="20"/>
          <w:szCs w:val="20"/>
          <w:lang w:val="en-US" w:eastAsia="ru-RU"/>
        </w:rPr>
        <w:t xml:space="preserve">the emotional-volitional sphere, preschool children, emotion, diagnostic, art therapy, </w:t>
      </w:r>
      <w:r w:rsidRPr="00E07A5D">
        <w:rPr>
          <w:rFonts w:asciiTheme="majorBidi" w:eastAsia="Calibri" w:hAnsiTheme="majorBidi" w:cstheme="majorBidi"/>
          <w:i/>
          <w:iCs/>
          <w:color w:val="000000"/>
          <w:sz w:val="20"/>
          <w:szCs w:val="20"/>
          <w:lang w:val="tr-TR" w:eastAsia="ru-RU"/>
        </w:rPr>
        <w:t>process of education</w:t>
      </w:r>
      <w:r w:rsidRPr="00E07A5D">
        <w:rPr>
          <w:rFonts w:asciiTheme="majorBidi" w:eastAsia="Calibri" w:hAnsiTheme="majorBidi" w:cstheme="majorBidi"/>
          <w:i/>
          <w:iCs/>
          <w:color w:val="000000"/>
          <w:sz w:val="20"/>
          <w:szCs w:val="20"/>
          <w:lang w:val="en-US" w:eastAsia="ru-RU"/>
        </w:rPr>
        <w:t>.</w:t>
      </w:r>
    </w:p>
    <w:p w14:paraId="53C3EF08" w14:textId="77777777" w:rsidR="00E07A5D" w:rsidRPr="00E07A5D" w:rsidRDefault="00E07A5D" w:rsidP="00E07A5D">
      <w:pPr>
        <w:widowControl w:val="0"/>
        <w:pBdr>
          <w:top w:val="nil"/>
          <w:left w:val="nil"/>
          <w:bottom w:val="nil"/>
          <w:right w:val="nil"/>
          <w:between w:val="nil"/>
        </w:pBdr>
        <w:tabs>
          <w:tab w:val="left" w:pos="980"/>
          <w:tab w:val="left" w:pos="1040"/>
        </w:tabs>
        <w:spacing w:after="0" w:line="240" w:lineRule="auto"/>
        <w:ind w:right="-185" w:firstLine="709"/>
        <w:jc w:val="both"/>
        <w:rPr>
          <w:rFonts w:asciiTheme="majorBidi" w:eastAsia="Calibri" w:hAnsiTheme="majorBidi" w:cstheme="majorBidi"/>
          <w:i/>
          <w:color w:val="000000" w:themeColor="text1"/>
          <w:sz w:val="24"/>
          <w:szCs w:val="24"/>
          <w:lang w:val="en-US" w:eastAsia="ru-RU"/>
        </w:rPr>
      </w:pPr>
    </w:p>
    <w:p w14:paraId="65C60DF4" w14:textId="77777777" w:rsidR="00E07A5D" w:rsidRPr="007949C7" w:rsidRDefault="00E07A5D" w:rsidP="00E07A5D">
      <w:pPr>
        <w:widowControl w:val="0"/>
        <w:spacing w:after="0" w:line="240" w:lineRule="auto"/>
        <w:ind w:firstLine="709"/>
        <w:jc w:val="both"/>
        <w:rPr>
          <w:rFonts w:asciiTheme="majorBidi" w:hAnsiTheme="majorBidi" w:cstheme="majorBidi"/>
          <w:b/>
          <w:sz w:val="24"/>
          <w:szCs w:val="24"/>
          <w:lang w:val="en-US"/>
        </w:rPr>
      </w:pPr>
    </w:p>
    <w:p w14:paraId="36B36590" w14:textId="03080575" w:rsidR="00E07A5D" w:rsidRPr="00E07A5D" w:rsidRDefault="00E07A5D" w:rsidP="00E07A5D">
      <w:pPr>
        <w:widowControl w:val="0"/>
        <w:spacing w:after="0" w:line="240" w:lineRule="auto"/>
        <w:ind w:firstLine="709"/>
        <w:jc w:val="both"/>
        <w:rPr>
          <w:rFonts w:asciiTheme="majorBidi" w:hAnsiTheme="majorBidi" w:cstheme="majorBidi"/>
          <w:b/>
          <w:sz w:val="24"/>
          <w:szCs w:val="24"/>
        </w:rPr>
      </w:pPr>
      <w:r w:rsidRPr="00E07A5D">
        <w:rPr>
          <w:rFonts w:asciiTheme="majorBidi" w:hAnsiTheme="majorBidi" w:cstheme="majorBidi"/>
          <w:b/>
          <w:sz w:val="24"/>
          <w:szCs w:val="24"/>
        </w:rPr>
        <w:t>УДК 51</w:t>
      </w:r>
    </w:p>
    <w:p w14:paraId="1B4C0A2D" w14:textId="77777777" w:rsidR="00E07A5D" w:rsidRPr="00E07A5D" w:rsidRDefault="00E07A5D" w:rsidP="00E07A5D">
      <w:pPr>
        <w:widowControl w:val="0"/>
        <w:spacing w:after="0" w:line="240" w:lineRule="auto"/>
        <w:ind w:firstLine="709"/>
        <w:jc w:val="both"/>
        <w:rPr>
          <w:rFonts w:asciiTheme="majorBidi" w:hAnsiTheme="majorBidi" w:cstheme="majorBidi"/>
          <w:b/>
          <w:noProof/>
          <w:sz w:val="24"/>
          <w:szCs w:val="24"/>
        </w:rPr>
      </w:pPr>
      <w:r w:rsidRPr="00E07A5D">
        <w:rPr>
          <w:rFonts w:asciiTheme="majorBidi" w:hAnsiTheme="majorBidi" w:cstheme="majorBidi"/>
          <w:b/>
          <w:noProof/>
          <w:sz w:val="24"/>
          <w:szCs w:val="24"/>
          <w:lang w:val="en-GB"/>
        </w:rPr>
        <w:t>DOI</w:t>
      </w:r>
      <w:r w:rsidRPr="00E07A5D">
        <w:rPr>
          <w:rFonts w:asciiTheme="majorBidi" w:hAnsiTheme="majorBidi" w:cstheme="majorBidi"/>
          <w:b/>
          <w:noProof/>
          <w:sz w:val="24"/>
          <w:szCs w:val="24"/>
        </w:rPr>
        <w:t>: 10.54351/25876074-2023-1-41-48</w:t>
      </w:r>
    </w:p>
    <w:p w14:paraId="4F2F110D" w14:textId="77777777" w:rsidR="00E07A5D" w:rsidRPr="00E07A5D" w:rsidRDefault="00E07A5D" w:rsidP="00E07A5D">
      <w:pPr>
        <w:widowControl w:val="0"/>
        <w:spacing w:after="0" w:line="240" w:lineRule="auto"/>
        <w:ind w:firstLine="709"/>
        <w:jc w:val="center"/>
        <w:rPr>
          <w:rFonts w:asciiTheme="majorBidi" w:hAnsiTheme="majorBidi" w:cstheme="majorBidi"/>
          <w:b/>
          <w:sz w:val="24"/>
          <w:szCs w:val="24"/>
        </w:rPr>
      </w:pPr>
    </w:p>
    <w:p w14:paraId="5BADFC1C" w14:textId="77777777" w:rsidR="00E07A5D" w:rsidRPr="00E07A5D" w:rsidRDefault="00E07A5D" w:rsidP="00E07A5D">
      <w:pPr>
        <w:widowControl w:val="0"/>
        <w:spacing w:after="0" w:line="240" w:lineRule="auto"/>
        <w:jc w:val="center"/>
        <w:rPr>
          <w:rFonts w:asciiTheme="majorBidi" w:hAnsiTheme="majorBidi" w:cstheme="majorBidi"/>
          <w:b/>
          <w:sz w:val="24"/>
          <w:szCs w:val="24"/>
        </w:rPr>
        <w:sectPr w:rsidR="00E07A5D" w:rsidRPr="00E07A5D" w:rsidSect="00D50D41">
          <w:type w:val="continuous"/>
          <w:pgSz w:w="11906" w:h="16838"/>
          <w:pgMar w:top="1134" w:right="1134" w:bottom="1134" w:left="1134" w:header="709" w:footer="709" w:gutter="0"/>
          <w:cols w:space="708"/>
          <w:docGrid w:linePitch="360"/>
        </w:sectPr>
      </w:pPr>
    </w:p>
    <w:p w14:paraId="3CAD9696" w14:textId="77777777" w:rsidR="00E07A5D" w:rsidRPr="00E07A5D" w:rsidRDefault="00E07A5D" w:rsidP="00E07A5D">
      <w:pPr>
        <w:widowControl w:val="0"/>
        <w:pBdr>
          <w:right w:val="single" w:sz="4" w:space="4" w:color="auto"/>
        </w:pBdr>
        <w:spacing w:after="0" w:line="240" w:lineRule="auto"/>
        <w:rPr>
          <w:rFonts w:asciiTheme="majorBidi" w:hAnsiTheme="majorBidi" w:cstheme="majorBidi"/>
          <w:b/>
          <w:sz w:val="24"/>
          <w:szCs w:val="24"/>
        </w:rPr>
      </w:pPr>
      <w:bookmarkStart w:id="22" w:name="_Hlk130305429"/>
      <w:r w:rsidRPr="00E07A5D">
        <w:rPr>
          <w:rFonts w:asciiTheme="majorBidi" w:hAnsiTheme="majorBidi" w:cstheme="majorBidi"/>
          <w:b/>
          <w:sz w:val="24"/>
          <w:szCs w:val="24"/>
        </w:rPr>
        <w:t>ПРЕДПРОФИЛЬНАЯ ПОДГОТОВКА И ЭЛЕКТИВНЫЕ КУРСЫ ПО МАТЕМАТИКЕ В ОСНОВНОЙ ШКОЛЕ</w:t>
      </w:r>
    </w:p>
    <w:p w14:paraId="6A76DF37" w14:textId="77777777" w:rsidR="00E07A5D" w:rsidRPr="00E07A5D" w:rsidRDefault="00E07A5D" w:rsidP="00E07A5D">
      <w:pPr>
        <w:widowControl w:val="0"/>
        <w:pBdr>
          <w:right w:val="single" w:sz="4" w:space="4" w:color="auto"/>
        </w:pBdr>
        <w:spacing w:after="0" w:line="240" w:lineRule="auto"/>
        <w:rPr>
          <w:rFonts w:asciiTheme="majorBidi" w:hAnsiTheme="majorBidi" w:cstheme="majorBidi"/>
          <w:b/>
          <w:sz w:val="24"/>
          <w:szCs w:val="24"/>
        </w:rPr>
      </w:pPr>
    </w:p>
    <w:p w14:paraId="6D5E424E" w14:textId="77777777" w:rsidR="00E07A5D" w:rsidRPr="00E07A5D" w:rsidRDefault="00E07A5D" w:rsidP="00E07A5D">
      <w:pPr>
        <w:widowControl w:val="0"/>
        <w:pBdr>
          <w:right w:val="single" w:sz="4" w:space="4" w:color="auto"/>
        </w:pBdr>
        <w:spacing w:after="0" w:line="240" w:lineRule="auto"/>
        <w:rPr>
          <w:rFonts w:asciiTheme="majorBidi" w:hAnsiTheme="majorBidi" w:cstheme="majorBidi"/>
          <w:b/>
          <w:i/>
          <w:sz w:val="24"/>
          <w:szCs w:val="24"/>
          <w:vertAlign w:val="superscript"/>
        </w:rPr>
      </w:pPr>
      <w:r w:rsidRPr="00E07A5D">
        <w:rPr>
          <w:rFonts w:asciiTheme="majorBidi" w:hAnsiTheme="majorBidi" w:cstheme="majorBidi"/>
          <w:b/>
          <w:i/>
          <w:sz w:val="24"/>
          <w:szCs w:val="24"/>
        </w:rPr>
        <w:t>Исаева З. И.</w:t>
      </w:r>
    </w:p>
    <w:bookmarkEnd w:id="22"/>
    <w:p w14:paraId="542297CE" w14:textId="77777777" w:rsidR="00E07A5D" w:rsidRPr="00E07A5D" w:rsidRDefault="00E07A5D" w:rsidP="00E07A5D">
      <w:pPr>
        <w:widowControl w:val="0"/>
        <w:pBdr>
          <w:right w:val="single" w:sz="4" w:space="4" w:color="auto"/>
        </w:pBdr>
        <w:spacing w:after="0" w:line="240" w:lineRule="auto"/>
        <w:rPr>
          <w:rFonts w:asciiTheme="majorBidi" w:hAnsiTheme="majorBidi" w:cstheme="majorBidi"/>
          <w:b/>
          <w:sz w:val="24"/>
          <w:szCs w:val="24"/>
        </w:rPr>
      </w:pPr>
      <w:r w:rsidRPr="00E07A5D">
        <w:rPr>
          <w:rFonts w:asciiTheme="majorBidi" w:hAnsiTheme="majorBidi" w:cstheme="majorBidi"/>
          <w:i/>
          <w:sz w:val="24"/>
          <w:szCs w:val="24"/>
        </w:rPr>
        <w:t>Чеченский государственный педагогический университет</w:t>
      </w:r>
    </w:p>
    <w:p w14:paraId="4E26A236" w14:textId="77777777" w:rsidR="00E07A5D" w:rsidRPr="00E07A5D" w:rsidRDefault="00E07A5D" w:rsidP="00E07A5D">
      <w:pPr>
        <w:widowControl w:val="0"/>
        <w:spacing w:after="0" w:line="240" w:lineRule="auto"/>
        <w:rPr>
          <w:rFonts w:asciiTheme="majorBidi" w:hAnsiTheme="majorBidi" w:cstheme="majorBidi"/>
          <w:b/>
          <w:sz w:val="24"/>
          <w:szCs w:val="24"/>
          <w:lang w:val="en-US"/>
        </w:rPr>
      </w:pPr>
      <w:bookmarkStart w:id="23" w:name="_Hlk130305437"/>
      <w:r w:rsidRPr="00E07A5D">
        <w:rPr>
          <w:rFonts w:asciiTheme="majorBidi" w:hAnsiTheme="majorBidi" w:cstheme="majorBidi"/>
          <w:b/>
          <w:color w:val="000000"/>
          <w:sz w:val="24"/>
          <w:szCs w:val="24"/>
          <w:lang w:val="en-US"/>
        </w:rPr>
        <w:t xml:space="preserve">PRE-PROFESSIONAL TRAINING AND </w:t>
      </w:r>
      <w:r w:rsidRPr="00E07A5D">
        <w:rPr>
          <w:rFonts w:asciiTheme="majorBidi" w:hAnsiTheme="majorBidi" w:cstheme="majorBidi"/>
          <w:b/>
          <w:color w:val="000000"/>
          <w:sz w:val="24"/>
          <w:szCs w:val="24"/>
          <w:lang w:val="en-GB"/>
        </w:rPr>
        <w:t>ELECTIVE MATH COURSES IN BASIC SCHOOL</w:t>
      </w:r>
    </w:p>
    <w:p w14:paraId="3B29CC6E" w14:textId="77777777" w:rsidR="00E07A5D" w:rsidRPr="00E07A5D" w:rsidRDefault="00E07A5D" w:rsidP="00E07A5D">
      <w:pPr>
        <w:widowControl w:val="0"/>
        <w:spacing w:after="0" w:line="240" w:lineRule="auto"/>
        <w:rPr>
          <w:rFonts w:asciiTheme="majorBidi" w:hAnsiTheme="majorBidi" w:cstheme="majorBidi"/>
          <w:b/>
          <w:i/>
          <w:sz w:val="24"/>
          <w:szCs w:val="24"/>
          <w:lang w:val="en-US"/>
        </w:rPr>
      </w:pPr>
    </w:p>
    <w:p w14:paraId="4D94777E" w14:textId="77777777" w:rsidR="00E07A5D" w:rsidRPr="00E07A5D" w:rsidRDefault="00E07A5D" w:rsidP="00E07A5D">
      <w:pPr>
        <w:widowControl w:val="0"/>
        <w:spacing w:after="0" w:line="240" w:lineRule="auto"/>
        <w:rPr>
          <w:rFonts w:asciiTheme="majorBidi" w:hAnsiTheme="majorBidi" w:cstheme="majorBidi"/>
          <w:b/>
          <w:i/>
          <w:color w:val="000000"/>
          <w:sz w:val="24"/>
          <w:szCs w:val="24"/>
          <w:vertAlign w:val="superscript"/>
          <w:lang w:val="en-US"/>
        </w:rPr>
      </w:pPr>
      <w:r w:rsidRPr="00E07A5D">
        <w:rPr>
          <w:rFonts w:asciiTheme="majorBidi" w:hAnsiTheme="majorBidi" w:cstheme="majorBidi"/>
          <w:b/>
          <w:i/>
          <w:color w:val="000000"/>
          <w:sz w:val="24"/>
          <w:szCs w:val="24"/>
          <w:lang w:val="en-GB"/>
        </w:rPr>
        <w:t>Isayeva Z. I.</w:t>
      </w:r>
    </w:p>
    <w:bookmarkEnd w:id="23"/>
    <w:p w14:paraId="53B90D51" w14:textId="77777777" w:rsidR="00E07A5D" w:rsidRPr="00E07A5D" w:rsidRDefault="00E07A5D" w:rsidP="00E07A5D">
      <w:pPr>
        <w:widowControl w:val="0"/>
        <w:spacing w:after="0" w:line="240" w:lineRule="auto"/>
        <w:rPr>
          <w:rFonts w:asciiTheme="majorBidi" w:hAnsiTheme="majorBidi" w:cstheme="majorBidi"/>
          <w:i/>
          <w:color w:val="000000"/>
          <w:sz w:val="24"/>
          <w:szCs w:val="24"/>
          <w:lang w:val="en-GB"/>
        </w:rPr>
        <w:sectPr w:rsidR="00E07A5D" w:rsidRPr="00E07A5D" w:rsidSect="00D50D41">
          <w:type w:val="continuous"/>
          <w:pgSz w:w="11906" w:h="16838"/>
          <w:pgMar w:top="1134" w:right="1134" w:bottom="1134" w:left="1134" w:header="709" w:footer="709" w:gutter="0"/>
          <w:cols w:num="2" w:space="397"/>
          <w:docGrid w:linePitch="360"/>
        </w:sectPr>
      </w:pPr>
      <w:r w:rsidRPr="00E07A5D">
        <w:rPr>
          <w:rFonts w:asciiTheme="majorBidi" w:hAnsiTheme="majorBidi" w:cstheme="majorBidi"/>
          <w:i/>
          <w:color w:val="000000"/>
          <w:sz w:val="24"/>
          <w:szCs w:val="24"/>
          <w:lang w:val="en-GB"/>
        </w:rPr>
        <w:t>Chechen State Pedagogical University</w:t>
      </w:r>
    </w:p>
    <w:p w14:paraId="7D40AF85" w14:textId="77777777" w:rsidR="00E07A5D" w:rsidRPr="00E07A5D" w:rsidRDefault="00E07A5D" w:rsidP="00E07A5D">
      <w:pPr>
        <w:widowControl w:val="0"/>
        <w:spacing w:after="0" w:line="240" w:lineRule="auto"/>
        <w:jc w:val="right"/>
        <w:rPr>
          <w:rFonts w:asciiTheme="majorBidi" w:hAnsiTheme="majorBidi" w:cstheme="majorBidi"/>
          <w:i/>
          <w:sz w:val="24"/>
          <w:szCs w:val="24"/>
          <w:lang w:val="en-US"/>
        </w:rPr>
      </w:pPr>
    </w:p>
    <w:p w14:paraId="359A6C04"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rPr>
      </w:pPr>
      <w:r w:rsidRPr="00E07A5D">
        <w:rPr>
          <w:rFonts w:asciiTheme="majorBidi" w:hAnsiTheme="majorBidi" w:cstheme="majorBidi"/>
          <w:b/>
          <w:i/>
        </w:rPr>
        <w:t>Аннотация.</w:t>
      </w:r>
      <w:r w:rsidRPr="00E07A5D">
        <w:rPr>
          <w:rFonts w:asciiTheme="majorBidi" w:hAnsiTheme="majorBidi" w:cstheme="majorBidi"/>
          <w:i/>
        </w:rPr>
        <w:t xml:space="preserve"> В статье рассмотрены вопросы профилизации обучения и внедрения элективных курсов в систему предпрофильной подготовки учащихся основной школы. Определены цель, задачи и роль элективных курсов в предпрофильной подготовке обучающихся. На основе анализа теоретических и методических работ, посвященных реализации предпрофильного обучения в общеобразовательной школе, охарактеризованы возможные виды элективных курсов и их назначение. В работе также представлено содержание элективного курса «Теория натуральных чисел». Описаны результаты внедрения данного элективного курса в МБОУ «СОШ № 18» г. Грозного.</w:t>
      </w:r>
    </w:p>
    <w:p w14:paraId="002EA21C"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rPr>
      </w:pPr>
      <w:r w:rsidRPr="00E07A5D">
        <w:rPr>
          <w:rFonts w:asciiTheme="majorBidi" w:hAnsiTheme="majorBidi" w:cstheme="majorBidi"/>
          <w:b/>
          <w:i/>
        </w:rPr>
        <w:t xml:space="preserve">Ключевые слова: </w:t>
      </w:r>
      <w:r w:rsidRPr="00E07A5D">
        <w:rPr>
          <w:rFonts w:asciiTheme="majorBidi" w:hAnsiTheme="majorBidi" w:cstheme="majorBidi"/>
          <w:i/>
        </w:rPr>
        <w:t>курс по выбору, элективные курсы, профиль, профильное обучение, профилизация, предпрофильная подготовка, натуральные числа, делимость, простые числа, составные числа, алгоритм Евклида, диофантовы уравнения.</w:t>
      </w:r>
    </w:p>
    <w:p w14:paraId="180DB8AF" w14:textId="77777777" w:rsidR="00E07A5D" w:rsidRPr="00E07A5D" w:rsidRDefault="00E07A5D" w:rsidP="00E07A5D">
      <w:pPr>
        <w:widowControl w:val="0"/>
        <w:spacing w:after="0" w:line="240" w:lineRule="auto"/>
        <w:ind w:left="709" w:right="707" w:firstLine="425"/>
        <w:rPr>
          <w:rFonts w:asciiTheme="majorBidi" w:hAnsiTheme="majorBidi" w:cstheme="majorBidi"/>
          <w:b/>
        </w:rPr>
      </w:pPr>
    </w:p>
    <w:p w14:paraId="6172C101"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lang w:val="en-US"/>
        </w:rPr>
      </w:pPr>
      <w:r w:rsidRPr="00E07A5D">
        <w:rPr>
          <w:rFonts w:asciiTheme="majorBidi" w:hAnsiTheme="majorBidi" w:cstheme="majorBidi"/>
          <w:b/>
          <w:i/>
          <w:lang w:val="en-GB"/>
        </w:rPr>
        <w:t>Abstract</w:t>
      </w:r>
      <w:r w:rsidRPr="00E07A5D">
        <w:rPr>
          <w:rFonts w:asciiTheme="majorBidi" w:hAnsiTheme="majorBidi" w:cstheme="majorBidi"/>
          <w:b/>
          <w:i/>
          <w:lang w:val="en-US"/>
        </w:rPr>
        <w:t>.</w:t>
      </w:r>
      <w:r w:rsidRPr="00E07A5D">
        <w:rPr>
          <w:rFonts w:asciiTheme="majorBidi" w:hAnsiTheme="majorBidi" w:cstheme="majorBidi"/>
          <w:i/>
          <w:lang w:val="en-US"/>
        </w:rPr>
        <w:t xml:space="preserve"> The article deals with the issues of profiling training and the introduction of elective courses in the system of pre-professional training of primary school students. The purpose, objectives and role of elective courses in the pre-professional training of students are determined. Based on the analysis of theoretical and methodological works devoted to the implementation of pre-professional education in a secondary school, the possible types of elective courses and their purpose are characterized. The paper also presents the content of the elective course «Theory of natural numbers». The results of the implementation of this elective course in the MBOU «Secondary School No. 18» of Grozny are described.</w:t>
      </w:r>
    </w:p>
    <w:p w14:paraId="0A632AC0"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lang w:val="en-US"/>
        </w:rPr>
      </w:pPr>
      <w:r w:rsidRPr="00E07A5D">
        <w:rPr>
          <w:rFonts w:asciiTheme="majorBidi" w:hAnsiTheme="majorBidi" w:cstheme="majorBidi"/>
          <w:b/>
          <w:i/>
          <w:lang w:val="en-GB"/>
        </w:rPr>
        <w:t>Keywords</w:t>
      </w:r>
      <w:r w:rsidRPr="00E07A5D">
        <w:rPr>
          <w:rFonts w:asciiTheme="majorBidi" w:hAnsiTheme="majorBidi" w:cstheme="majorBidi"/>
          <w:b/>
          <w:i/>
          <w:lang w:val="en-US"/>
        </w:rPr>
        <w:t>:</w:t>
      </w:r>
      <w:r w:rsidRPr="00E07A5D">
        <w:rPr>
          <w:rFonts w:asciiTheme="majorBidi" w:hAnsiTheme="majorBidi" w:cstheme="majorBidi"/>
          <w:i/>
          <w:lang w:val="en-US"/>
        </w:rPr>
        <w:t xml:space="preserve"> elective course, elective courses, profile, profile education, profiling, pre-profile training, natural numbers, divisibility, prime numbers, composite numbers, Euclid's algorithm, Diophantine equations.</w:t>
      </w:r>
    </w:p>
    <w:p w14:paraId="196BB635" w14:textId="77777777" w:rsidR="00E07A5D" w:rsidRPr="00E07A5D" w:rsidRDefault="00E07A5D" w:rsidP="00E07A5D">
      <w:pPr>
        <w:widowControl w:val="0"/>
        <w:spacing w:after="0" w:line="240" w:lineRule="auto"/>
        <w:ind w:firstLine="709"/>
        <w:jc w:val="both"/>
        <w:rPr>
          <w:rFonts w:asciiTheme="majorBidi" w:hAnsiTheme="majorBidi" w:cstheme="majorBidi"/>
          <w:sz w:val="24"/>
          <w:szCs w:val="24"/>
          <w:lang w:val="en-US"/>
        </w:rPr>
      </w:pPr>
    </w:p>
    <w:p w14:paraId="26C113A2" w14:textId="11BA5A9D" w:rsidR="00E07A5D" w:rsidRDefault="00E07A5D">
      <w:pPr>
        <w:rPr>
          <w:rFonts w:asciiTheme="majorBidi" w:hAnsiTheme="majorBidi" w:cstheme="majorBidi"/>
          <w:sz w:val="24"/>
          <w:szCs w:val="24"/>
          <w:lang w:val="en-US"/>
        </w:rPr>
      </w:pPr>
      <w:r>
        <w:rPr>
          <w:rFonts w:asciiTheme="majorBidi" w:hAnsiTheme="majorBidi" w:cstheme="majorBidi"/>
          <w:sz w:val="24"/>
          <w:szCs w:val="24"/>
          <w:lang w:val="en-US"/>
        </w:rPr>
        <w:br w:type="page"/>
      </w:r>
    </w:p>
    <w:p w14:paraId="581B0644" w14:textId="77777777" w:rsidR="00E07A5D" w:rsidRPr="007949C7" w:rsidRDefault="00E07A5D" w:rsidP="00E07A5D">
      <w:pPr>
        <w:widowControl w:val="0"/>
        <w:spacing w:after="0" w:line="240" w:lineRule="auto"/>
        <w:ind w:firstLine="709"/>
        <w:contextualSpacing/>
        <w:rPr>
          <w:rFonts w:asciiTheme="majorBidi" w:hAnsiTheme="majorBidi" w:cstheme="majorBidi"/>
          <w:b/>
          <w:sz w:val="24"/>
          <w:szCs w:val="24"/>
        </w:rPr>
      </w:pPr>
      <w:r w:rsidRPr="00E07A5D">
        <w:rPr>
          <w:rFonts w:asciiTheme="majorBidi" w:hAnsiTheme="majorBidi" w:cstheme="majorBidi"/>
          <w:b/>
          <w:sz w:val="24"/>
          <w:szCs w:val="24"/>
        </w:rPr>
        <w:lastRenderedPageBreak/>
        <w:t>УДК</w:t>
      </w:r>
      <w:r w:rsidRPr="007949C7">
        <w:rPr>
          <w:rFonts w:asciiTheme="majorBidi" w:hAnsiTheme="majorBidi" w:cstheme="majorBidi"/>
          <w:b/>
          <w:sz w:val="24"/>
          <w:szCs w:val="24"/>
        </w:rPr>
        <w:t xml:space="preserve"> 371</w:t>
      </w:r>
    </w:p>
    <w:p w14:paraId="1FCC456F" w14:textId="77777777" w:rsidR="00E07A5D" w:rsidRPr="007949C7" w:rsidRDefault="00E07A5D" w:rsidP="00E07A5D">
      <w:pPr>
        <w:widowControl w:val="0"/>
        <w:spacing w:after="0" w:line="240" w:lineRule="auto"/>
        <w:ind w:firstLine="709"/>
        <w:contextualSpacing/>
        <w:jc w:val="both"/>
        <w:rPr>
          <w:rFonts w:asciiTheme="majorBidi" w:hAnsiTheme="majorBidi" w:cstheme="majorBidi"/>
          <w:b/>
          <w:noProof/>
          <w:sz w:val="24"/>
          <w:szCs w:val="24"/>
        </w:rPr>
      </w:pPr>
      <w:r w:rsidRPr="00E07A5D">
        <w:rPr>
          <w:rFonts w:asciiTheme="majorBidi" w:hAnsiTheme="majorBidi" w:cstheme="majorBidi"/>
          <w:b/>
          <w:noProof/>
          <w:sz w:val="24"/>
          <w:szCs w:val="24"/>
          <w:lang w:val="en-US"/>
        </w:rPr>
        <w:t>DOI</w:t>
      </w:r>
      <w:r w:rsidRPr="007949C7">
        <w:rPr>
          <w:rFonts w:asciiTheme="majorBidi" w:hAnsiTheme="majorBidi" w:cstheme="majorBidi"/>
          <w:b/>
          <w:noProof/>
          <w:sz w:val="24"/>
          <w:szCs w:val="24"/>
        </w:rPr>
        <w:t>: 10.54351/25876074-2023-1-41-56</w:t>
      </w:r>
    </w:p>
    <w:p w14:paraId="7A9067EC" w14:textId="77777777" w:rsidR="00E07A5D" w:rsidRPr="007949C7" w:rsidRDefault="00E07A5D" w:rsidP="00E07A5D">
      <w:pPr>
        <w:widowControl w:val="0"/>
        <w:spacing w:after="0" w:line="240" w:lineRule="auto"/>
        <w:ind w:firstLine="709"/>
        <w:contextualSpacing/>
        <w:jc w:val="center"/>
        <w:rPr>
          <w:rFonts w:asciiTheme="majorBidi" w:hAnsiTheme="majorBidi" w:cstheme="majorBidi"/>
          <w:b/>
          <w:sz w:val="24"/>
          <w:szCs w:val="24"/>
        </w:rPr>
      </w:pPr>
    </w:p>
    <w:p w14:paraId="10EFB635" w14:textId="77777777" w:rsidR="00E07A5D" w:rsidRPr="007949C7" w:rsidRDefault="00E07A5D" w:rsidP="00E07A5D">
      <w:pPr>
        <w:widowControl w:val="0"/>
        <w:spacing w:after="0" w:line="240" w:lineRule="auto"/>
        <w:contextualSpacing/>
        <w:jc w:val="center"/>
        <w:rPr>
          <w:rFonts w:asciiTheme="majorBidi" w:hAnsiTheme="majorBidi" w:cstheme="majorBidi"/>
          <w:b/>
          <w:sz w:val="24"/>
          <w:szCs w:val="24"/>
        </w:rPr>
        <w:sectPr w:rsidR="00E07A5D" w:rsidRPr="007949C7" w:rsidSect="00D50D41">
          <w:type w:val="continuous"/>
          <w:pgSz w:w="11906" w:h="16838"/>
          <w:pgMar w:top="1134" w:right="1134" w:bottom="1134" w:left="1134" w:header="709" w:footer="709" w:gutter="0"/>
          <w:cols w:space="708"/>
          <w:docGrid w:linePitch="360"/>
        </w:sectPr>
      </w:pPr>
    </w:p>
    <w:p w14:paraId="572DD144" w14:textId="77777777" w:rsidR="00E07A5D" w:rsidRPr="00E07A5D" w:rsidRDefault="00E07A5D" w:rsidP="00E07A5D">
      <w:pPr>
        <w:widowControl w:val="0"/>
        <w:pBdr>
          <w:right w:val="single" w:sz="4" w:space="4" w:color="auto"/>
        </w:pBdr>
        <w:spacing w:after="0" w:line="240" w:lineRule="auto"/>
        <w:contextualSpacing/>
        <w:rPr>
          <w:rFonts w:asciiTheme="majorBidi" w:hAnsiTheme="majorBidi" w:cstheme="majorBidi"/>
          <w:b/>
          <w:sz w:val="24"/>
          <w:szCs w:val="24"/>
        </w:rPr>
      </w:pPr>
      <w:bookmarkStart w:id="24" w:name="_Hlk130305546"/>
      <w:r w:rsidRPr="00E07A5D">
        <w:rPr>
          <w:rFonts w:asciiTheme="majorBidi" w:hAnsiTheme="majorBidi" w:cstheme="majorBidi"/>
          <w:b/>
          <w:sz w:val="24"/>
          <w:szCs w:val="24"/>
        </w:rPr>
        <w:t>КОНЦЕПТЫ «КЪОНАХАЛЛА», «ЯХЬ» - ФЕНОМЕН КУЛЬТУРНОГО КОДА ЧЕЧЕНЦЕВ</w:t>
      </w:r>
    </w:p>
    <w:p w14:paraId="13C1F885" w14:textId="77777777" w:rsidR="00E07A5D" w:rsidRPr="00E07A5D" w:rsidRDefault="00E07A5D" w:rsidP="00E07A5D">
      <w:pPr>
        <w:widowControl w:val="0"/>
        <w:pBdr>
          <w:right w:val="single" w:sz="4" w:space="4" w:color="auto"/>
        </w:pBdr>
        <w:spacing w:after="0" w:line="240" w:lineRule="auto"/>
        <w:contextualSpacing/>
        <w:rPr>
          <w:rFonts w:asciiTheme="majorBidi" w:hAnsiTheme="majorBidi" w:cstheme="majorBidi"/>
          <w:b/>
          <w:sz w:val="24"/>
          <w:szCs w:val="24"/>
        </w:rPr>
      </w:pPr>
    </w:p>
    <w:p w14:paraId="1367BF7D" w14:textId="77777777" w:rsidR="00E07A5D" w:rsidRPr="00E07A5D" w:rsidRDefault="00E07A5D" w:rsidP="00E07A5D">
      <w:pPr>
        <w:widowControl w:val="0"/>
        <w:pBdr>
          <w:right w:val="single" w:sz="4" w:space="4" w:color="auto"/>
        </w:pBdr>
        <w:spacing w:after="0" w:line="240" w:lineRule="auto"/>
        <w:contextualSpacing/>
        <w:rPr>
          <w:rFonts w:asciiTheme="majorBidi" w:hAnsiTheme="majorBidi" w:cstheme="majorBidi"/>
          <w:b/>
          <w:i/>
          <w:sz w:val="24"/>
          <w:szCs w:val="24"/>
        </w:rPr>
      </w:pPr>
      <w:r w:rsidRPr="00E07A5D">
        <w:rPr>
          <w:rFonts w:asciiTheme="majorBidi" w:hAnsiTheme="majorBidi" w:cstheme="majorBidi"/>
          <w:b/>
          <w:i/>
          <w:sz w:val="24"/>
          <w:szCs w:val="24"/>
        </w:rPr>
        <w:t>Мусханова И. В.</w:t>
      </w:r>
    </w:p>
    <w:bookmarkEnd w:id="24"/>
    <w:p w14:paraId="0E29E898" w14:textId="77777777" w:rsidR="00E07A5D" w:rsidRPr="00E07A5D" w:rsidRDefault="00E07A5D" w:rsidP="00E07A5D">
      <w:pPr>
        <w:widowControl w:val="0"/>
        <w:pBdr>
          <w:right w:val="single" w:sz="4" w:space="4" w:color="auto"/>
        </w:pBdr>
        <w:spacing w:after="0" w:line="240" w:lineRule="auto"/>
        <w:contextualSpacing/>
        <w:rPr>
          <w:rFonts w:asciiTheme="majorBidi" w:hAnsiTheme="majorBidi" w:cstheme="majorBidi"/>
          <w:i/>
          <w:sz w:val="24"/>
          <w:szCs w:val="24"/>
        </w:rPr>
      </w:pPr>
      <w:r w:rsidRPr="00E07A5D">
        <w:rPr>
          <w:rFonts w:asciiTheme="majorBidi" w:hAnsiTheme="majorBidi" w:cstheme="majorBidi"/>
          <w:i/>
          <w:sz w:val="24"/>
          <w:szCs w:val="24"/>
        </w:rPr>
        <w:t>Академия наук Чеченской Республики</w:t>
      </w:r>
    </w:p>
    <w:p w14:paraId="78CCBBF3" w14:textId="77777777" w:rsidR="00E07A5D" w:rsidRPr="00E07A5D" w:rsidRDefault="00E07A5D" w:rsidP="00E07A5D">
      <w:pPr>
        <w:widowControl w:val="0"/>
        <w:pBdr>
          <w:right w:val="single" w:sz="4" w:space="4" w:color="auto"/>
        </w:pBdr>
        <w:spacing w:after="0" w:line="240" w:lineRule="auto"/>
        <w:contextualSpacing/>
        <w:rPr>
          <w:rFonts w:asciiTheme="majorBidi" w:hAnsiTheme="majorBidi" w:cstheme="majorBidi"/>
          <w:b/>
          <w:sz w:val="24"/>
          <w:szCs w:val="24"/>
        </w:rPr>
      </w:pPr>
    </w:p>
    <w:p w14:paraId="615343F9" w14:textId="77777777" w:rsidR="00E07A5D" w:rsidRPr="00E07A5D" w:rsidRDefault="00E07A5D" w:rsidP="00E07A5D">
      <w:pPr>
        <w:widowControl w:val="0"/>
        <w:spacing w:after="0" w:line="240" w:lineRule="auto"/>
        <w:contextualSpacing/>
        <w:rPr>
          <w:rFonts w:asciiTheme="majorBidi" w:hAnsiTheme="majorBidi" w:cstheme="majorBidi"/>
          <w:b/>
          <w:sz w:val="24"/>
          <w:szCs w:val="24"/>
          <w:lang w:val="en-US"/>
        </w:rPr>
      </w:pPr>
      <w:bookmarkStart w:id="25" w:name="_Hlk130305556"/>
      <w:r w:rsidRPr="00E07A5D">
        <w:rPr>
          <w:rFonts w:asciiTheme="majorBidi" w:hAnsiTheme="majorBidi" w:cstheme="majorBidi"/>
          <w:b/>
          <w:sz w:val="24"/>
          <w:szCs w:val="24"/>
          <w:lang w:val="en-US"/>
        </w:rPr>
        <w:t>THE CONCEPTS OF «HEROISM», «HONOR» ARE A PHENOMENON OF THE CULTURAL CODE OF CHECHENS</w:t>
      </w:r>
    </w:p>
    <w:p w14:paraId="52639A79" w14:textId="77777777" w:rsidR="00E07A5D" w:rsidRPr="00E07A5D" w:rsidRDefault="00E07A5D" w:rsidP="00E07A5D">
      <w:pPr>
        <w:widowControl w:val="0"/>
        <w:spacing w:after="0" w:line="240" w:lineRule="auto"/>
        <w:contextualSpacing/>
        <w:rPr>
          <w:rFonts w:asciiTheme="majorBidi" w:hAnsiTheme="majorBidi" w:cstheme="majorBidi"/>
          <w:b/>
          <w:bCs/>
          <w:i/>
          <w:sz w:val="24"/>
          <w:szCs w:val="24"/>
          <w:lang w:val="en-US"/>
        </w:rPr>
      </w:pPr>
    </w:p>
    <w:p w14:paraId="5229E6D4" w14:textId="77777777" w:rsidR="00E07A5D" w:rsidRPr="00E07A5D" w:rsidRDefault="00E07A5D" w:rsidP="00E07A5D">
      <w:pPr>
        <w:widowControl w:val="0"/>
        <w:spacing w:after="0" w:line="240" w:lineRule="auto"/>
        <w:contextualSpacing/>
        <w:rPr>
          <w:rFonts w:asciiTheme="majorBidi" w:hAnsiTheme="majorBidi" w:cstheme="majorBidi"/>
          <w:b/>
          <w:bCs/>
          <w:i/>
          <w:sz w:val="24"/>
          <w:szCs w:val="24"/>
          <w:lang w:val="en-US"/>
        </w:rPr>
      </w:pPr>
      <w:r w:rsidRPr="00E07A5D">
        <w:rPr>
          <w:rFonts w:asciiTheme="majorBidi" w:hAnsiTheme="majorBidi" w:cstheme="majorBidi"/>
          <w:b/>
          <w:bCs/>
          <w:i/>
          <w:sz w:val="24"/>
          <w:szCs w:val="24"/>
          <w:lang w:val="en-US"/>
        </w:rPr>
        <w:t>Muskhanova I. V.</w:t>
      </w:r>
    </w:p>
    <w:bookmarkEnd w:id="25"/>
    <w:p w14:paraId="2C8928CF" w14:textId="77777777" w:rsidR="00E07A5D" w:rsidRPr="00E07A5D" w:rsidRDefault="00E07A5D" w:rsidP="00E07A5D">
      <w:pPr>
        <w:widowControl w:val="0"/>
        <w:spacing w:after="0" w:line="240" w:lineRule="auto"/>
        <w:contextualSpacing/>
        <w:rPr>
          <w:rFonts w:asciiTheme="majorBidi" w:hAnsiTheme="majorBidi" w:cstheme="majorBidi"/>
          <w:i/>
          <w:sz w:val="24"/>
          <w:szCs w:val="24"/>
          <w:lang w:val="en-US"/>
        </w:rPr>
      </w:pPr>
      <w:r w:rsidRPr="00E07A5D">
        <w:rPr>
          <w:rFonts w:asciiTheme="majorBidi" w:hAnsiTheme="majorBidi" w:cstheme="majorBidi"/>
          <w:i/>
          <w:sz w:val="24"/>
          <w:szCs w:val="24"/>
          <w:lang w:val="en-US"/>
        </w:rPr>
        <w:t>Academy of Sciences of the Chechen Republic</w:t>
      </w:r>
    </w:p>
    <w:p w14:paraId="24EF6637" w14:textId="77777777" w:rsidR="00E07A5D" w:rsidRPr="00E07A5D" w:rsidRDefault="00E07A5D" w:rsidP="00E07A5D">
      <w:pPr>
        <w:widowControl w:val="0"/>
        <w:spacing w:after="0" w:line="240" w:lineRule="auto"/>
        <w:ind w:firstLine="709"/>
        <w:contextualSpacing/>
        <w:jc w:val="both"/>
        <w:rPr>
          <w:rFonts w:asciiTheme="majorBidi" w:hAnsiTheme="majorBidi" w:cstheme="majorBidi"/>
          <w:b/>
          <w:i/>
          <w:sz w:val="24"/>
          <w:szCs w:val="24"/>
          <w:lang w:val="en-US"/>
        </w:rPr>
        <w:sectPr w:rsidR="00E07A5D" w:rsidRPr="00E07A5D" w:rsidSect="00D50D41">
          <w:type w:val="continuous"/>
          <w:pgSz w:w="11906" w:h="16838"/>
          <w:pgMar w:top="1134" w:right="1134" w:bottom="1134" w:left="1134" w:header="709" w:footer="709" w:gutter="0"/>
          <w:cols w:num="2" w:space="397"/>
          <w:docGrid w:linePitch="360"/>
        </w:sectPr>
      </w:pPr>
    </w:p>
    <w:p w14:paraId="0F311DBB" w14:textId="77777777" w:rsidR="00E07A5D" w:rsidRPr="00E07A5D" w:rsidRDefault="00E07A5D" w:rsidP="00E07A5D">
      <w:pPr>
        <w:widowControl w:val="0"/>
        <w:pBdr>
          <w:right w:val="single" w:sz="4" w:space="4" w:color="auto"/>
        </w:pBdr>
        <w:spacing w:after="0" w:line="240" w:lineRule="auto"/>
        <w:ind w:left="709" w:right="707" w:firstLine="425"/>
        <w:contextualSpacing/>
        <w:jc w:val="both"/>
        <w:rPr>
          <w:rFonts w:asciiTheme="majorBidi" w:hAnsiTheme="majorBidi" w:cstheme="majorBidi"/>
          <w:i/>
        </w:rPr>
      </w:pPr>
      <w:r w:rsidRPr="00E07A5D">
        <w:rPr>
          <w:rFonts w:asciiTheme="majorBidi" w:hAnsiTheme="majorBidi" w:cstheme="majorBidi"/>
          <w:b/>
          <w:i/>
        </w:rPr>
        <w:t>Аннотация.</w:t>
      </w:r>
      <w:r w:rsidRPr="00E07A5D">
        <w:rPr>
          <w:rFonts w:asciiTheme="majorBidi" w:hAnsiTheme="majorBidi" w:cstheme="majorBidi"/>
          <w:i/>
        </w:rPr>
        <w:t xml:space="preserve"> В статье проведен анализ концептов «къонахалла», «яхь» как феноменов культурного кода чеченцев. Отмечено, что концепты отражают ментальность, особенности национальной психологии, специфические особенности идентичности представителей этноса. На основе разработанной анкеты проведено исследование на выявление отношения и восприятия современными чеченцами нравственных концептов. Сделан вывод о том, что несмотря на изменчивость современного мира, цифровизацию всех сторон жизнедеятельности общества, традиционность в воспитании сохраняет доминирующие позиции, а категории «къонахалла» и «яхь» во все времена выступают культурными кодами представителей чеченского общества. </w:t>
      </w:r>
    </w:p>
    <w:p w14:paraId="6A4E48ED" w14:textId="77777777" w:rsidR="00E07A5D" w:rsidRPr="00E07A5D" w:rsidRDefault="00E07A5D" w:rsidP="00E07A5D">
      <w:pPr>
        <w:widowControl w:val="0"/>
        <w:pBdr>
          <w:right w:val="single" w:sz="4" w:space="4" w:color="auto"/>
        </w:pBdr>
        <w:spacing w:after="0" w:line="240" w:lineRule="auto"/>
        <w:ind w:left="709" w:right="707" w:firstLine="425"/>
        <w:contextualSpacing/>
        <w:jc w:val="both"/>
        <w:rPr>
          <w:rFonts w:asciiTheme="majorBidi" w:hAnsiTheme="majorBidi" w:cstheme="majorBidi"/>
          <w:i/>
        </w:rPr>
      </w:pPr>
      <w:r w:rsidRPr="00E07A5D">
        <w:rPr>
          <w:rFonts w:asciiTheme="majorBidi" w:hAnsiTheme="majorBidi" w:cstheme="majorBidi"/>
          <w:b/>
          <w:i/>
        </w:rPr>
        <w:t xml:space="preserve">Ключевые слова: </w:t>
      </w:r>
      <w:r w:rsidRPr="00E07A5D">
        <w:rPr>
          <w:rFonts w:asciiTheme="majorBidi" w:hAnsiTheme="majorBidi" w:cstheme="majorBidi"/>
          <w:i/>
        </w:rPr>
        <w:t>концепт, нравственность, культура, этнос, къонахалла, яхь, личность, развитие, ментальность.</w:t>
      </w:r>
    </w:p>
    <w:p w14:paraId="58509C90" w14:textId="77777777" w:rsidR="00E07A5D" w:rsidRPr="00E07A5D" w:rsidRDefault="00E07A5D" w:rsidP="00E07A5D">
      <w:pPr>
        <w:widowControl w:val="0"/>
        <w:spacing w:after="0" w:line="240" w:lineRule="auto"/>
        <w:ind w:left="709" w:right="707" w:firstLine="425"/>
        <w:contextualSpacing/>
        <w:jc w:val="center"/>
        <w:rPr>
          <w:rFonts w:asciiTheme="majorBidi" w:hAnsiTheme="majorBidi" w:cstheme="majorBidi"/>
          <w:b/>
          <w:i/>
        </w:rPr>
      </w:pPr>
    </w:p>
    <w:p w14:paraId="279332CE" w14:textId="77777777" w:rsidR="00E07A5D" w:rsidRPr="00E07A5D" w:rsidRDefault="00E07A5D" w:rsidP="00E07A5D">
      <w:pPr>
        <w:widowControl w:val="0"/>
        <w:pBdr>
          <w:right w:val="single" w:sz="4" w:space="4" w:color="auto"/>
        </w:pBdr>
        <w:spacing w:after="0" w:line="240" w:lineRule="auto"/>
        <w:ind w:left="709" w:right="707" w:firstLine="425"/>
        <w:contextualSpacing/>
        <w:jc w:val="both"/>
        <w:rPr>
          <w:rFonts w:asciiTheme="majorBidi" w:hAnsiTheme="majorBidi" w:cstheme="majorBidi"/>
          <w:i/>
          <w:lang w:val="en-US"/>
        </w:rPr>
      </w:pPr>
      <w:r w:rsidRPr="00E07A5D">
        <w:rPr>
          <w:rFonts w:asciiTheme="majorBidi" w:eastAsia="Calibri" w:hAnsiTheme="majorBidi" w:cstheme="majorBidi"/>
          <w:b/>
          <w:i/>
          <w:lang w:val="en-US"/>
        </w:rPr>
        <w:t>Abstract.</w:t>
      </w:r>
      <w:r w:rsidRPr="00E07A5D">
        <w:rPr>
          <w:rFonts w:asciiTheme="majorBidi" w:eastAsia="Calibri" w:hAnsiTheme="majorBidi" w:cstheme="majorBidi"/>
          <w:i/>
          <w:lang w:val="en-US"/>
        </w:rPr>
        <w:t xml:space="preserve"> </w:t>
      </w:r>
      <w:r w:rsidRPr="00E07A5D">
        <w:rPr>
          <w:rFonts w:asciiTheme="majorBidi" w:hAnsiTheme="majorBidi" w:cstheme="majorBidi"/>
          <w:i/>
          <w:lang w:val="en-US"/>
        </w:rPr>
        <w:t xml:space="preserve">The article analyzes the concepts of «heroism», «honor» as phenomena of the cultural code of Chechens. It is noted that the concepts reflect the mentality, the peculiarities of national psychology, the specific features of the identity of the representatives of the ethnos. Based on the developed questionnaire, a study was conducted to identify the attitude and perception of moral concepts by modern Chechens. It is concluded that despite the variability of the modern world, the digitalization of all aspects of society's life, traditionalism in education retains a dominant position, and the categories «heroism», «honor» at all times act as cultural codes of representatives of Chechen society. </w:t>
      </w:r>
    </w:p>
    <w:p w14:paraId="5510D14A" w14:textId="77777777" w:rsidR="00E07A5D" w:rsidRPr="00E07A5D" w:rsidRDefault="00E07A5D" w:rsidP="00E07A5D">
      <w:pPr>
        <w:widowControl w:val="0"/>
        <w:pBdr>
          <w:right w:val="single" w:sz="4" w:space="4" w:color="auto"/>
        </w:pBdr>
        <w:spacing w:after="0" w:line="240" w:lineRule="auto"/>
        <w:ind w:left="709" w:right="707" w:firstLine="425"/>
        <w:contextualSpacing/>
        <w:jc w:val="both"/>
        <w:rPr>
          <w:rFonts w:asciiTheme="majorBidi" w:hAnsiTheme="majorBidi" w:cstheme="majorBidi"/>
          <w:i/>
          <w:lang w:val="en-US"/>
        </w:rPr>
      </w:pPr>
      <w:r w:rsidRPr="00E07A5D">
        <w:rPr>
          <w:rFonts w:asciiTheme="majorBidi" w:hAnsiTheme="majorBidi" w:cstheme="majorBidi"/>
          <w:b/>
          <w:i/>
          <w:lang w:val="en-US"/>
        </w:rPr>
        <w:t>Keywords:</w:t>
      </w:r>
      <w:r w:rsidRPr="00E07A5D">
        <w:rPr>
          <w:rFonts w:asciiTheme="majorBidi" w:hAnsiTheme="majorBidi" w:cstheme="majorBidi"/>
          <w:i/>
          <w:lang w:val="en-US"/>
        </w:rPr>
        <w:t xml:space="preserve"> concept, morality, culture, ethnicity, heroism, honor, personality, development, mentality.</w:t>
      </w:r>
    </w:p>
    <w:p w14:paraId="0139F687" w14:textId="77777777" w:rsidR="00E07A5D" w:rsidRPr="00E07A5D" w:rsidRDefault="00E07A5D" w:rsidP="00E07A5D">
      <w:pPr>
        <w:widowControl w:val="0"/>
        <w:spacing w:after="0" w:line="240" w:lineRule="auto"/>
        <w:ind w:firstLine="709"/>
        <w:contextualSpacing/>
        <w:jc w:val="both"/>
        <w:rPr>
          <w:rFonts w:asciiTheme="majorBidi" w:hAnsiTheme="majorBidi" w:cstheme="majorBidi"/>
          <w:b/>
          <w:i/>
          <w:sz w:val="24"/>
          <w:szCs w:val="24"/>
          <w:lang w:val="en-US"/>
        </w:rPr>
      </w:pPr>
    </w:p>
    <w:p w14:paraId="0BE2DAE1" w14:textId="77777777" w:rsidR="00E07A5D" w:rsidRPr="00E07A5D" w:rsidRDefault="00E07A5D" w:rsidP="00E07A5D">
      <w:pPr>
        <w:widowControl w:val="0"/>
        <w:shd w:val="clear" w:color="auto" w:fill="FFFFFF"/>
        <w:autoSpaceDE w:val="0"/>
        <w:autoSpaceDN w:val="0"/>
        <w:spacing w:after="0" w:line="240" w:lineRule="auto"/>
        <w:ind w:firstLine="709"/>
        <w:contextualSpacing/>
        <w:jc w:val="both"/>
        <w:rPr>
          <w:rFonts w:asciiTheme="majorBidi" w:eastAsia="Times New Roman" w:hAnsiTheme="majorBidi" w:cstheme="majorBidi"/>
          <w:kern w:val="2"/>
          <w:sz w:val="24"/>
          <w:szCs w:val="24"/>
          <w:lang w:val="en-US" w:eastAsia="ko-KR"/>
        </w:rPr>
      </w:pPr>
    </w:p>
    <w:p w14:paraId="18F3AF6D" w14:textId="77777777" w:rsidR="00E07A5D" w:rsidRPr="007949C7" w:rsidRDefault="00E07A5D" w:rsidP="00E07A5D">
      <w:pPr>
        <w:widowControl w:val="0"/>
        <w:spacing w:after="0" w:line="240" w:lineRule="auto"/>
        <w:rPr>
          <w:rFonts w:asciiTheme="majorBidi" w:hAnsiTheme="majorBidi" w:cstheme="majorBidi"/>
          <w:b/>
          <w:bCs/>
          <w:sz w:val="24"/>
          <w:szCs w:val="24"/>
        </w:rPr>
      </w:pPr>
      <w:r w:rsidRPr="00E07A5D">
        <w:rPr>
          <w:rFonts w:asciiTheme="majorBidi" w:hAnsiTheme="majorBidi" w:cstheme="majorBidi"/>
          <w:b/>
          <w:bCs/>
          <w:sz w:val="24"/>
          <w:szCs w:val="24"/>
        </w:rPr>
        <w:t>УДК</w:t>
      </w:r>
      <w:r w:rsidRPr="007949C7">
        <w:rPr>
          <w:rFonts w:asciiTheme="majorBidi" w:hAnsiTheme="majorBidi" w:cstheme="majorBidi"/>
          <w:b/>
          <w:bCs/>
          <w:sz w:val="24"/>
          <w:szCs w:val="24"/>
        </w:rPr>
        <w:t xml:space="preserve"> 378.4</w:t>
      </w:r>
    </w:p>
    <w:p w14:paraId="579D993A" w14:textId="77777777" w:rsidR="00E07A5D" w:rsidRPr="007949C7" w:rsidRDefault="00E07A5D" w:rsidP="00E07A5D">
      <w:pPr>
        <w:widowControl w:val="0"/>
        <w:spacing w:after="0" w:line="240" w:lineRule="auto"/>
        <w:jc w:val="both"/>
        <w:rPr>
          <w:rFonts w:asciiTheme="majorBidi" w:hAnsiTheme="majorBidi" w:cstheme="majorBidi"/>
          <w:b/>
          <w:bCs/>
          <w:sz w:val="24"/>
          <w:szCs w:val="24"/>
        </w:rPr>
      </w:pPr>
      <w:r w:rsidRPr="00E07A5D">
        <w:rPr>
          <w:rFonts w:asciiTheme="majorBidi" w:hAnsiTheme="majorBidi" w:cstheme="majorBidi"/>
          <w:b/>
          <w:noProof/>
          <w:sz w:val="24"/>
          <w:szCs w:val="24"/>
          <w:lang w:val="en-US"/>
        </w:rPr>
        <w:t>DOI</w:t>
      </w:r>
      <w:r w:rsidRPr="007949C7">
        <w:rPr>
          <w:rFonts w:asciiTheme="majorBidi" w:hAnsiTheme="majorBidi" w:cstheme="majorBidi"/>
          <w:b/>
          <w:noProof/>
          <w:sz w:val="24"/>
          <w:szCs w:val="24"/>
        </w:rPr>
        <w:t>: 10.54351/25876074-2023-1-41-</w:t>
      </w:r>
      <w:r w:rsidRPr="007949C7">
        <w:rPr>
          <w:rFonts w:asciiTheme="majorBidi" w:hAnsiTheme="majorBidi" w:cstheme="majorBidi"/>
          <w:b/>
          <w:bCs/>
          <w:sz w:val="24"/>
          <w:szCs w:val="24"/>
        </w:rPr>
        <w:t>62</w:t>
      </w:r>
    </w:p>
    <w:p w14:paraId="540C1B7D" w14:textId="77777777" w:rsidR="00E07A5D" w:rsidRPr="007949C7" w:rsidRDefault="00E07A5D" w:rsidP="00E07A5D">
      <w:pPr>
        <w:widowControl w:val="0"/>
        <w:spacing w:after="0" w:line="240" w:lineRule="auto"/>
        <w:rPr>
          <w:rFonts w:asciiTheme="majorBidi" w:hAnsiTheme="majorBidi" w:cstheme="majorBidi"/>
          <w:b/>
          <w:bCs/>
          <w:sz w:val="24"/>
          <w:szCs w:val="24"/>
        </w:rPr>
      </w:pPr>
    </w:p>
    <w:p w14:paraId="6F8766F2" w14:textId="77777777" w:rsidR="00E07A5D" w:rsidRPr="007949C7" w:rsidRDefault="00E07A5D" w:rsidP="00E07A5D">
      <w:pPr>
        <w:widowControl w:val="0"/>
        <w:spacing w:after="0" w:line="240" w:lineRule="auto"/>
        <w:rPr>
          <w:rFonts w:asciiTheme="majorBidi" w:hAnsiTheme="majorBidi" w:cstheme="majorBidi"/>
          <w:b/>
          <w:bCs/>
          <w:sz w:val="24"/>
          <w:szCs w:val="24"/>
        </w:rPr>
        <w:sectPr w:rsidR="00E07A5D" w:rsidRPr="007949C7" w:rsidSect="00D50D41">
          <w:type w:val="continuous"/>
          <w:pgSz w:w="11906" w:h="16838"/>
          <w:pgMar w:top="1134" w:right="1134" w:bottom="1134" w:left="1134" w:header="709" w:footer="709" w:gutter="0"/>
          <w:cols w:space="708"/>
          <w:docGrid w:linePitch="360"/>
        </w:sectPr>
      </w:pPr>
    </w:p>
    <w:p w14:paraId="38853844" w14:textId="77777777" w:rsidR="00E07A5D" w:rsidRPr="00E07A5D" w:rsidRDefault="00E07A5D" w:rsidP="00E07A5D">
      <w:pPr>
        <w:widowControl w:val="0"/>
        <w:pBdr>
          <w:right w:val="single" w:sz="4" w:space="4" w:color="auto"/>
        </w:pBdr>
        <w:spacing w:after="0" w:line="240" w:lineRule="auto"/>
        <w:rPr>
          <w:rFonts w:asciiTheme="majorBidi" w:hAnsiTheme="majorBidi" w:cstheme="majorBidi"/>
          <w:b/>
          <w:bCs/>
          <w:sz w:val="24"/>
          <w:szCs w:val="24"/>
        </w:rPr>
      </w:pPr>
      <w:bookmarkStart w:id="26" w:name="_Hlk130305645"/>
      <w:r w:rsidRPr="00E07A5D">
        <w:rPr>
          <w:rFonts w:asciiTheme="majorBidi" w:hAnsiTheme="majorBidi" w:cstheme="majorBidi"/>
          <w:b/>
          <w:bCs/>
          <w:sz w:val="24"/>
          <w:szCs w:val="24"/>
        </w:rPr>
        <w:t>ОЧЕРКИ ЭВОЛЮЦИИ УНИВЕРСИТЕТСКОГО ОБРАЗОВАНИЯ В МИРЕ И ЕГО СТАНОВЛЕНИЕ В РОССИИ</w:t>
      </w:r>
    </w:p>
    <w:p w14:paraId="69CC6756" w14:textId="77777777" w:rsidR="00E07A5D" w:rsidRPr="00E07A5D" w:rsidRDefault="00E07A5D" w:rsidP="00E07A5D">
      <w:pPr>
        <w:widowControl w:val="0"/>
        <w:pBdr>
          <w:right w:val="single" w:sz="4" w:space="4" w:color="auto"/>
        </w:pBdr>
        <w:spacing w:after="0" w:line="240" w:lineRule="auto"/>
        <w:rPr>
          <w:rFonts w:asciiTheme="majorBidi" w:hAnsiTheme="majorBidi" w:cstheme="majorBidi"/>
          <w:sz w:val="24"/>
          <w:szCs w:val="24"/>
        </w:rPr>
      </w:pPr>
    </w:p>
    <w:p w14:paraId="61A537E4" w14:textId="77777777" w:rsidR="00E07A5D" w:rsidRPr="00E07A5D" w:rsidRDefault="00E07A5D" w:rsidP="00E07A5D">
      <w:pPr>
        <w:widowControl w:val="0"/>
        <w:pBdr>
          <w:right w:val="single" w:sz="4" w:space="4" w:color="auto"/>
        </w:pBdr>
        <w:spacing w:after="0" w:line="240" w:lineRule="auto"/>
        <w:rPr>
          <w:rFonts w:asciiTheme="majorBidi" w:hAnsiTheme="majorBidi" w:cstheme="majorBidi"/>
          <w:b/>
          <w:bCs/>
          <w:i/>
          <w:iCs/>
          <w:sz w:val="24"/>
          <w:szCs w:val="24"/>
        </w:rPr>
      </w:pPr>
      <w:r w:rsidRPr="00E07A5D">
        <w:rPr>
          <w:rFonts w:asciiTheme="majorBidi" w:hAnsiTheme="majorBidi" w:cstheme="majorBidi"/>
          <w:b/>
          <w:bCs/>
          <w:i/>
          <w:iCs/>
          <w:sz w:val="24"/>
          <w:szCs w:val="24"/>
        </w:rPr>
        <w:t>Хабаев И. Д., Вахаев Т. М.-Х.</w:t>
      </w:r>
    </w:p>
    <w:bookmarkEnd w:id="26"/>
    <w:p w14:paraId="1A5E0404" w14:textId="77777777" w:rsidR="00E07A5D" w:rsidRPr="00E07A5D" w:rsidRDefault="00E07A5D" w:rsidP="00E07A5D">
      <w:pPr>
        <w:widowControl w:val="0"/>
        <w:pBdr>
          <w:right w:val="single" w:sz="4" w:space="4" w:color="auto"/>
        </w:pBdr>
        <w:spacing w:after="0" w:line="240" w:lineRule="auto"/>
        <w:rPr>
          <w:rFonts w:asciiTheme="majorBidi" w:hAnsiTheme="majorBidi" w:cstheme="majorBidi"/>
          <w:i/>
          <w:iCs/>
          <w:sz w:val="24"/>
          <w:szCs w:val="24"/>
          <w:lang w:val="en-US"/>
        </w:rPr>
      </w:pPr>
      <w:r w:rsidRPr="00E07A5D">
        <w:rPr>
          <w:rFonts w:asciiTheme="majorBidi" w:eastAsia="Times New Roman" w:hAnsiTheme="majorBidi" w:cstheme="majorBidi"/>
          <w:i/>
          <w:sz w:val="24"/>
          <w:szCs w:val="24"/>
        </w:rPr>
        <w:t>Чеченский</w:t>
      </w:r>
      <w:r w:rsidRPr="00E07A5D">
        <w:rPr>
          <w:rFonts w:asciiTheme="majorBidi" w:eastAsia="Times New Roman" w:hAnsiTheme="majorBidi" w:cstheme="majorBidi"/>
          <w:i/>
          <w:sz w:val="24"/>
          <w:szCs w:val="24"/>
          <w:lang w:val="en-US"/>
        </w:rPr>
        <w:t xml:space="preserve"> </w:t>
      </w:r>
      <w:r w:rsidRPr="00E07A5D">
        <w:rPr>
          <w:rFonts w:asciiTheme="majorBidi" w:eastAsia="Times New Roman" w:hAnsiTheme="majorBidi" w:cstheme="majorBidi"/>
          <w:i/>
          <w:sz w:val="24"/>
          <w:szCs w:val="24"/>
        </w:rPr>
        <w:t>государственный</w:t>
      </w:r>
      <w:r w:rsidRPr="00E07A5D">
        <w:rPr>
          <w:rFonts w:asciiTheme="majorBidi" w:eastAsia="Times New Roman" w:hAnsiTheme="majorBidi" w:cstheme="majorBidi"/>
          <w:i/>
          <w:sz w:val="24"/>
          <w:szCs w:val="24"/>
          <w:lang w:val="en-US"/>
        </w:rPr>
        <w:t xml:space="preserve"> </w:t>
      </w:r>
      <w:r w:rsidRPr="00E07A5D">
        <w:rPr>
          <w:rFonts w:asciiTheme="majorBidi" w:eastAsia="Times New Roman" w:hAnsiTheme="majorBidi" w:cstheme="majorBidi"/>
          <w:i/>
          <w:sz w:val="24"/>
          <w:szCs w:val="24"/>
        </w:rPr>
        <w:t>педагогический</w:t>
      </w:r>
      <w:r w:rsidRPr="00E07A5D">
        <w:rPr>
          <w:rFonts w:asciiTheme="majorBidi" w:eastAsia="Times New Roman" w:hAnsiTheme="majorBidi" w:cstheme="majorBidi"/>
          <w:i/>
          <w:sz w:val="24"/>
          <w:szCs w:val="24"/>
          <w:lang w:val="en-US"/>
        </w:rPr>
        <w:t xml:space="preserve"> </w:t>
      </w:r>
      <w:r w:rsidRPr="00E07A5D">
        <w:rPr>
          <w:rFonts w:asciiTheme="majorBidi" w:eastAsia="Times New Roman" w:hAnsiTheme="majorBidi" w:cstheme="majorBidi"/>
          <w:i/>
          <w:sz w:val="24"/>
          <w:szCs w:val="24"/>
        </w:rPr>
        <w:t>университет</w:t>
      </w:r>
    </w:p>
    <w:p w14:paraId="23CCCD4B" w14:textId="77777777" w:rsidR="00E07A5D" w:rsidRPr="00E07A5D" w:rsidRDefault="00E07A5D" w:rsidP="00E07A5D">
      <w:pPr>
        <w:widowControl w:val="0"/>
        <w:spacing w:after="0" w:line="240" w:lineRule="auto"/>
        <w:rPr>
          <w:rFonts w:asciiTheme="majorBidi" w:hAnsiTheme="majorBidi" w:cstheme="majorBidi"/>
          <w:b/>
          <w:bCs/>
          <w:sz w:val="24"/>
          <w:szCs w:val="24"/>
          <w:lang w:val="en-US"/>
        </w:rPr>
      </w:pPr>
      <w:bookmarkStart w:id="27" w:name="_Hlk130305654"/>
      <w:r w:rsidRPr="00E07A5D">
        <w:rPr>
          <w:rFonts w:asciiTheme="majorBidi" w:hAnsiTheme="majorBidi" w:cstheme="majorBidi"/>
          <w:b/>
          <w:bCs/>
          <w:sz w:val="24"/>
          <w:szCs w:val="24"/>
          <w:lang w:val="en-US"/>
        </w:rPr>
        <w:t xml:space="preserve">ESSAYS ON THE EVOLUTION OF UNIVERSITY EDUCATION IN THE WORLD AND ITS FORMATION </w:t>
      </w:r>
    </w:p>
    <w:p w14:paraId="02EC86CC" w14:textId="77777777" w:rsidR="00E07A5D" w:rsidRPr="00E07A5D" w:rsidRDefault="00E07A5D" w:rsidP="00E07A5D">
      <w:pPr>
        <w:widowControl w:val="0"/>
        <w:spacing w:after="0" w:line="240" w:lineRule="auto"/>
        <w:rPr>
          <w:rFonts w:asciiTheme="majorBidi" w:hAnsiTheme="majorBidi" w:cstheme="majorBidi"/>
          <w:b/>
          <w:bCs/>
          <w:sz w:val="24"/>
          <w:szCs w:val="24"/>
          <w:lang w:val="en-US"/>
        </w:rPr>
      </w:pPr>
      <w:r w:rsidRPr="00E07A5D">
        <w:rPr>
          <w:rFonts w:asciiTheme="majorBidi" w:hAnsiTheme="majorBidi" w:cstheme="majorBidi"/>
          <w:b/>
          <w:bCs/>
          <w:sz w:val="24"/>
          <w:szCs w:val="24"/>
          <w:lang w:val="en-US"/>
        </w:rPr>
        <w:t>IN RUSSIA</w:t>
      </w:r>
    </w:p>
    <w:p w14:paraId="46FBFDB3" w14:textId="77777777" w:rsidR="00E07A5D" w:rsidRPr="00E07A5D" w:rsidRDefault="00E07A5D" w:rsidP="00E07A5D">
      <w:pPr>
        <w:widowControl w:val="0"/>
        <w:spacing w:after="0" w:line="240" w:lineRule="auto"/>
        <w:rPr>
          <w:rFonts w:asciiTheme="majorBidi" w:hAnsiTheme="majorBidi" w:cstheme="majorBidi"/>
          <w:sz w:val="24"/>
          <w:szCs w:val="24"/>
          <w:lang w:val="en-US"/>
        </w:rPr>
      </w:pPr>
    </w:p>
    <w:p w14:paraId="4C40A1B5" w14:textId="77777777" w:rsidR="00E07A5D" w:rsidRPr="00E07A5D" w:rsidRDefault="00E07A5D" w:rsidP="00E07A5D">
      <w:pPr>
        <w:widowControl w:val="0"/>
        <w:spacing w:after="0" w:line="240" w:lineRule="auto"/>
        <w:rPr>
          <w:rFonts w:asciiTheme="majorBidi" w:hAnsiTheme="majorBidi" w:cstheme="majorBidi"/>
          <w:b/>
          <w:bCs/>
          <w:i/>
          <w:iCs/>
          <w:sz w:val="24"/>
          <w:szCs w:val="24"/>
          <w:lang w:val="en-US"/>
        </w:rPr>
      </w:pPr>
      <w:r w:rsidRPr="00E07A5D">
        <w:rPr>
          <w:rFonts w:asciiTheme="majorBidi" w:hAnsiTheme="majorBidi" w:cstheme="majorBidi"/>
          <w:b/>
          <w:bCs/>
          <w:i/>
          <w:iCs/>
          <w:sz w:val="24"/>
          <w:szCs w:val="24"/>
          <w:lang w:val="en-US"/>
        </w:rPr>
        <w:t>Khabaev I. D., Vakhaev T. M.-Kh.</w:t>
      </w:r>
    </w:p>
    <w:bookmarkEnd w:id="27"/>
    <w:p w14:paraId="668879E3" w14:textId="77777777" w:rsidR="00E07A5D" w:rsidRPr="00E07A5D" w:rsidRDefault="00E07A5D" w:rsidP="00E07A5D">
      <w:pPr>
        <w:widowControl w:val="0"/>
        <w:spacing w:after="0" w:line="240" w:lineRule="auto"/>
        <w:rPr>
          <w:rFonts w:asciiTheme="majorBidi" w:eastAsia="Calibri" w:hAnsiTheme="majorBidi" w:cstheme="majorBidi"/>
          <w:i/>
          <w:sz w:val="24"/>
          <w:szCs w:val="24"/>
          <w:lang w:val="en-US"/>
        </w:rPr>
      </w:pPr>
      <w:r w:rsidRPr="00E07A5D">
        <w:rPr>
          <w:rFonts w:asciiTheme="majorBidi" w:eastAsia="Calibri" w:hAnsiTheme="majorBidi" w:cstheme="majorBidi"/>
          <w:i/>
          <w:sz w:val="24"/>
          <w:szCs w:val="24"/>
          <w:lang w:val="en-US"/>
        </w:rPr>
        <w:t>Chechen State Pedagogical University</w:t>
      </w:r>
    </w:p>
    <w:p w14:paraId="1CB8F134" w14:textId="77777777" w:rsidR="00E07A5D" w:rsidRPr="00E07A5D" w:rsidRDefault="00E07A5D" w:rsidP="00E07A5D">
      <w:pPr>
        <w:widowControl w:val="0"/>
        <w:spacing w:after="0" w:line="240" w:lineRule="auto"/>
        <w:jc w:val="right"/>
        <w:rPr>
          <w:rFonts w:asciiTheme="majorBidi" w:hAnsiTheme="majorBidi" w:cstheme="majorBidi"/>
          <w:i/>
          <w:iCs/>
          <w:sz w:val="24"/>
          <w:szCs w:val="24"/>
          <w:lang w:val="en-US"/>
        </w:rPr>
        <w:sectPr w:rsidR="00E07A5D" w:rsidRPr="00E07A5D" w:rsidSect="00D50D41">
          <w:type w:val="continuous"/>
          <w:pgSz w:w="11906" w:h="16838"/>
          <w:pgMar w:top="1134" w:right="1134" w:bottom="1134" w:left="1134" w:header="709" w:footer="709" w:gutter="0"/>
          <w:cols w:num="2" w:space="340"/>
          <w:docGrid w:linePitch="360"/>
        </w:sectPr>
      </w:pPr>
    </w:p>
    <w:p w14:paraId="7E0A1567" w14:textId="77777777" w:rsidR="00E07A5D" w:rsidRPr="00E07A5D" w:rsidRDefault="00E07A5D" w:rsidP="00E07A5D">
      <w:pPr>
        <w:widowControl w:val="0"/>
        <w:spacing w:after="0" w:line="240" w:lineRule="auto"/>
        <w:jc w:val="right"/>
        <w:rPr>
          <w:rFonts w:asciiTheme="majorBidi" w:hAnsiTheme="majorBidi" w:cstheme="majorBidi"/>
          <w:i/>
          <w:iCs/>
          <w:sz w:val="24"/>
          <w:szCs w:val="24"/>
          <w:lang w:val="en-US"/>
        </w:rPr>
      </w:pPr>
    </w:p>
    <w:p w14:paraId="63E4157D"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iCs/>
          <w:sz w:val="21"/>
          <w:szCs w:val="21"/>
        </w:rPr>
      </w:pPr>
      <w:r w:rsidRPr="00E07A5D">
        <w:rPr>
          <w:rFonts w:asciiTheme="majorBidi" w:hAnsiTheme="majorBidi" w:cstheme="majorBidi"/>
          <w:b/>
          <w:bCs/>
          <w:i/>
          <w:iCs/>
          <w:sz w:val="21"/>
          <w:szCs w:val="21"/>
        </w:rPr>
        <w:t>Аннотация</w:t>
      </w:r>
      <w:r w:rsidRPr="00E07A5D">
        <w:rPr>
          <w:rFonts w:asciiTheme="majorBidi" w:hAnsiTheme="majorBidi" w:cstheme="majorBidi"/>
          <w:b/>
          <w:bCs/>
          <w:i/>
          <w:iCs/>
          <w:sz w:val="21"/>
          <w:szCs w:val="21"/>
          <w:lang w:val="en-US"/>
        </w:rPr>
        <w:t xml:space="preserve">. </w:t>
      </w:r>
      <w:r w:rsidRPr="00E07A5D">
        <w:rPr>
          <w:rFonts w:asciiTheme="majorBidi" w:hAnsiTheme="majorBidi" w:cstheme="majorBidi"/>
          <w:i/>
          <w:iCs/>
          <w:sz w:val="21"/>
          <w:szCs w:val="21"/>
        </w:rPr>
        <w:t xml:space="preserve">Тема эволюции университетского образования в наш век всеобщей информатизации стала актуальной в связи с тем, что в научных кругах продолжаются обсуждения по поводу первенства его учреждения. Сторонники политической идеологии европоцентризма, которая характерна для современного европейского общества явно и неявно провозглашают культурное превосходство западноевропейской цивилизации над всеми остальными народами. С их точки зрения, жизненный уклад европейцев оказал доминирующее влияние на образ жизни остальных народов, отчего им и принадлежит </w:t>
      </w:r>
      <w:r w:rsidRPr="00E07A5D">
        <w:rPr>
          <w:rFonts w:asciiTheme="majorBidi" w:hAnsiTheme="majorBidi" w:cstheme="majorBidi"/>
          <w:i/>
          <w:iCs/>
          <w:sz w:val="21"/>
          <w:szCs w:val="21"/>
        </w:rPr>
        <w:lastRenderedPageBreak/>
        <w:t>особая роль в мировой истории. В данном исследовании авторы предприняли попытку возразить сторонникам такой философской тенденции и через освещение хронологии становления университетов в мире и в России, представить читателю свое видение этой проблемы. По их мнению, развитие мировой науки, культуры и образования непосредственно связано с «Золотым веком Ислама», о значении которого американский историк Ховард Тёрнер в своей книге «Наука в средневековом исламе» однозначно заявил: «Мусульманские художники и учёные, рабочие и князья вместе создали уникальную культуру, которая имеет прямое и косвенное влияние на каждом континенте».</w:t>
      </w:r>
    </w:p>
    <w:p w14:paraId="40194D07"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iCs/>
          <w:sz w:val="21"/>
          <w:szCs w:val="21"/>
        </w:rPr>
      </w:pPr>
      <w:r w:rsidRPr="00E07A5D">
        <w:rPr>
          <w:rFonts w:asciiTheme="majorBidi" w:hAnsiTheme="majorBidi" w:cstheme="majorBidi"/>
          <w:b/>
          <w:bCs/>
          <w:i/>
          <w:iCs/>
          <w:sz w:val="21"/>
          <w:szCs w:val="21"/>
        </w:rPr>
        <w:t>Ключевые слова:</w:t>
      </w:r>
      <w:r w:rsidRPr="00E07A5D">
        <w:rPr>
          <w:rFonts w:asciiTheme="majorBidi" w:hAnsiTheme="majorBidi" w:cstheme="majorBidi"/>
          <w:i/>
          <w:iCs/>
          <w:sz w:val="21"/>
          <w:szCs w:val="21"/>
        </w:rPr>
        <w:t xml:space="preserve"> образование, школа, медресе, университет, «Мусульманский ренессанс», Европа, Россия, императорские университеты, МГУ, СПбГУ.</w:t>
      </w:r>
    </w:p>
    <w:p w14:paraId="25ACDF9C" w14:textId="77777777" w:rsidR="00E07A5D" w:rsidRPr="00E07A5D" w:rsidRDefault="00E07A5D" w:rsidP="00E07A5D">
      <w:pPr>
        <w:widowControl w:val="0"/>
        <w:spacing w:after="0" w:line="240" w:lineRule="auto"/>
        <w:ind w:left="709" w:right="707" w:firstLine="425"/>
        <w:rPr>
          <w:rFonts w:asciiTheme="majorBidi" w:hAnsiTheme="majorBidi" w:cstheme="majorBidi"/>
          <w:sz w:val="21"/>
          <w:szCs w:val="21"/>
        </w:rPr>
      </w:pPr>
    </w:p>
    <w:p w14:paraId="740B23E2"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iCs/>
          <w:sz w:val="21"/>
          <w:szCs w:val="21"/>
          <w:lang w:val="en-US"/>
        </w:rPr>
      </w:pPr>
      <w:r w:rsidRPr="00E07A5D">
        <w:rPr>
          <w:rFonts w:asciiTheme="majorBidi" w:hAnsiTheme="majorBidi" w:cstheme="majorBidi"/>
          <w:b/>
          <w:bCs/>
          <w:i/>
          <w:iCs/>
          <w:sz w:val="21"/>
          <w:szCs w:val="21"/>
          <w:lang w:val="en-US"/>
        </w:rPr>
        <w:t xml:space="preserve">Abstract. </w:t>
      </w:r>
      <w:r w:rsidRPr="00E07A5D">
        <w:rPr>
          <w:rFonts w:asciiTheme="majorBidi" w:hAnsiTheme="majorBidi" w:cstheme="majorBidi"/>
          <w:i/>
          <w:iCs/>
          <w:sz w:val="21"/>
          <w:szCs w:val="21"/>
          <w:lang w:val="en-US"/>
        </w:rPr>
        <w:t>The topic of the evolution of university education in our age of universal informatization has become relevant due to the fact that discussions continue in scientific circles about the primacy of its institution. Supporters of the political ideology of Eurocentrism, which is characteristic of modern European society, explicitly and implicitly proclaim the cultural superiority of Western European civilization over all other peoples. From their point of view, the way of life of Europeans had a dominant influence on the way of life of other peoples, which is why they have a special role in world history. In this study, the authors have attempted to object to the supporters of such a philosophical trend and, through the coverage of the chronology of the formation of universities in the world and in Russia, to present to the reader their vision of this problem. In their opinion, the development of world science, culture and education is directly related to the «Golden Age of Islam», about the significance of which the American historian Howard Turner in his book «Science in Medieval Islam» unequivocally stated: «Muslim artists and scientists, workers and princes together created a unique culture that has a direct and indirect impact on everyone the continent».</w:t>
      </w:r>
    </w:p>
    <w:p w14:paraId="6A6C887D"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iCs/>
          <w:sz w:val="21"/>
          <w:szCs w:val="21"/>
          <w:lang w:val="en-US"/>
        </w:rPr>
      </w:pPr>
      <w:r w:rsidRPr="00E07A5D">
        <w:rPr>
          <w:rFonts w:asciiTheme="majorBidi" w:hAnsiTheme="majorBidi" w:cstheme="majorBidi"/>
          <w:b/>
          <w:bCs/>
          <w:i/>
          <w:iCs/>
          <w:sz w:val="21"/>
          <w:szCs w:val="21"/>
          <w:lang w:val="en-US"/>
        </w:rPr>
        <w:t>Keywords:</w:t>
      </w:r>
      <w:r w:rsidRPr="00E07A5D">
        <w:rPr>
          <w:rFonts w:asciiTheme="majorBidi" w:hAnsiTheme="majorBidi" w:cstheme="majorBidi"/>
          <w:i/>
          <w:iCs/>
          <w:sz w:val="21"/>
          <w:szCs w:val="21"/>
          <w:lang w:val="en-US"/>
        </w:rPr>
        <w:t xml:space="preserve"> education, school, madrasah, university, «Muslim Renaissance», Europe, Russia, imperial universities, MSU, St. Petersburg State University.</w:t>
      </w:r>
    </w:p>
    <w:p w14:paraId="60BD191F" w14:textId="77777777" w:rsidR="00E07A5D" w:rsidRPr="00E07A5D" w:rsidRDefault="00E07A5D" w:rsidP="00E07A5D">
      <w:pPr>
        <w:widowControl w:val="0"/>
        <w:spacing w:after="0" w:line="240" w:lineRule="auto"/>
        <w:jc w:val="center"/>
        <w:rPr>
          <w:rFonts w:asciiTheme="majorBidi" w:hAnsiTheme="majorBidi" w:cstheme="majorBidi"/>
          <w:sz w:val="24"/>
          <w:szCs w:val="24"/>
          <w:lang w:val="en-US"/>
        </w:rPr>
      </w:pPr>
    </w:p>
    <w:p w14:paraId="388B668F" w14:textId="77777777" w:rsidR="00E07A5D" w:rsidRPr="00E07A5D" w:rsidRDefault="00E07A5D" w:rsidP="00E07A5D">
      <w:pPr>
        <w:widowControl w:val="0"/>
        <w:tabs>
          <w:tab w:val="left" w:pos="3630"/>
        </w:tabs>
        <w:spacing w:after="0" w:line="240" w:lineRule="auto"/>
        <w:ind w:firstLine="709"/>
        <w:contextualSpacing/>
        <w:rPr>
          <w:rFonts w:asciiTheme="majorBidi" w:hAnsiTheme="majorBidi" w:cstheme="majorBidi"/>
          <w:sz w:val="24"/>
          <w:szCs w:val="24"/>
          <w:lang w:val="en-US"/>
        </w:rPr>
      </w:pPr>
    </w:p>
    <w:p w14:paraId="56EA4F1E" w14:textId="77777777" w:rsidR="00E07A5D" w:rsidRPr="00E07A5D" w:rsidRDefault="00E07A5D" w:rsidP="00E07A5D">
      <w:pPr>
        <w:widowControl w:val="0"/>
        <w:tabs>
          <w:tab w:val="left" w:pos="3630"/>
        </w:tabs>
        <w:spacing w:after="0" w:line="240" w:lineRule="auto"/>
        <w:ind w:firstLine="709"/>
        <w:contextualSpacing/>
        <w:rPr>
          <w:rFonts w:asciiTheme="majorBidi" w:hAnsiTheme="majorBidi" w:cstheme="majorBidi"/>
          <w:sz w:val="24"/>
          <w:szCs w:val="24"/>
          <w:lang w:val="en-US"/>
        </w:rPr>
      </w:pPr>
      <w:r w:rsidRPr="00E07A5D">
        <w:rPr>
          <w:rFonts w:asciiTheme="majorBidi" w:hAnsiTheme="majorBidi" w:cstheme="majorBidi"/>
          <w:sz w:val="24"/>
          <w:szCs w:val="24"/>
          <w:lang w:val="en-US"/>
        </w:rPr>
        <w:tab/>
      </w:r>
    </w:p>
    <w:p w14:paraId="75EA2390" w14:textId="77777777" w:rsidR="00E07A5D" w:rsidRPr="007949C7" w:rsidRDefault="00E07A5D" w:rsidP="00E07A5D">
      <w:pPr>
        <w:pStyle w:val="af"/>
        <w:widowControl w:val="0"/>
        <w:shd w:val="clear" w:color="auto" w:fill="auto"/>
        <w:spacing w:after="0" w:line="240" w:lineRule="auto"/>
        <w:ind w:firstLine="709"/>
        <w:jc w:val="left"/>
        <w:rPr>
          <w:rStyle w:val="af1"/>
          <w:rFonts w:asciiTheme="majorBidi" w:hAnsiTheme="majorBidi" w:cstheme="majorBidi"/>
          <w:b/>
          <w:i w:val="0"/>
          <w:iCs w:val="0"/>
          <w:color w:val="auto"/>
          <w:sz w:val="24"/>
          <w:szCs w:val="24"/>
        </w:rPr>
      </w:pPr>
      <w:r w:rsidRPr="00E07A5D">
        <w:rPr>
          <w:rStyle w:val="af1"/>
          <w:rFonts w:asciiTheme="majorBidi" w:hAnsiTheme="majorBidi" w:cstheme="majorBidi"/>
          <w:b/>
          <w:i w:val="0"/>
          <w:iCs w:val="0"/>
          <w:color w:val="auto"/>
          <w:sz w:val="24"/>
          <w:szCs w:val="24"/>
        </w:rPr>
        <w:t>УДК</w:t>
      </w:r>
      <w:r w:rsidRPr="007949C7">
        <w:rPr>
          <w:rStyle w:val="af1"/>
          <w:rFonts w:asciiTheme="majorBidi" w:hAnsiTheme="majorBidi" w:cstheme="majorBidi"/>
          <w:b/>
          <w:i w:val="0"/>
          <w:iCs w:val="0"/>
          <w:color w:val="auto"/>
          <w:sz w:val="24"/>
          <w:szCs w:val="24"/>
        </w:rPr>
        <w:t xml:space="preserve"> 372.854</w:t>
      </w:r>
    </w:p>
    <w:p w14:paraId="32633A35" w14:textId="77777777" w:rsidR="00E07A5D" w:rsidRPr="007949C7" w:rsidRDefault="00E07A5D" w:rsidP="00E07A5D">
      <w:pPr>
        <w:pStyle w:val="af"/>
        <w:widowControl w:val="0"/>
        <w:shd w:val="clear" w:color="auto" w:fill="auto"/>
        <w:spacing w:after="0" w:line="240" w:lineRule="auto"/>
        <w:ind w:firstLine="709"/>
        <w:jc w:val="left"/>
        <w:rPr>
          <w:rFonts w:asciiTheme="majorBidi" w:hAnsiTheme="majorBidi" w:cstheme="majorBidi"/>
          <w:b/>
          <w:sz w:val="24"/>
          <w:szCs w:val="24"/>
        </w:rPr>
      </w:pPr>
      <w:r w:rsidRPr="00E07A5D">
        <w:rPr>
          <w:rFonts w:asciiTheme="majorBidi" w:hAnsiTheme="majorBidi" w:cstheme="majorBidi"/>
          <w:b/>
          <w:sz w:val="24"/>
          <w:szCs w:val="24"/>
          <w:lang w:val="en-US"/>
        </w:rPr>
        <w:t>DOI</w:t>
      </w:r>
      <w:r w:rsidRPr="007949C7">
        <w:rPr>
          <w:rFonts w:asciiTheme="majorBidi" w:hAnsiTheme="majorBidi" w:cstheme="majorBidi"/>
          <w:b/>
          <w:sz w:val="24"/>
          <w:szCs w:val="24"/>
        </w:rPr>
        <w:t>: 10.54351/25876074-2023-1-41-76</w:t>
      </w:r>
    </w:p>
    <w:p w14:paraId="23BCD680" w14:textId="77777777" w:rsidR="00E07A5D" w:rsidRPr="007949C7" w:rsidRDefault="00E07A5D" w:rsidP="00E07A5D">
      <w:pPr>
        <w:pStyle w:val="af"/>
        <w:widowControl w:val="0"/>
        <w:shd w:val="clear" w:color="auto" w:fill="auto"/>
        <w:spacing w:after="0" w:line="240" w:lineRule="auto"/>
        <w:ind w:firstLine="709"/>
        <w:rPr>
          <w:rFonts w:asciiTheme="majorBidi" w:hAnsiTheme="majorBidi" w:cstheme="majorBidi"/>
          <w:b/>
          <w:sz w:val="24"/>
          <w:szCs w:val="24"/>
        </w:rPr>
      </w:pPr>
    </w:p>
    <w:p w14:paraId="1E7DBEC6" w14:textId="77777777" w:rsidR="00E07A5D" w:rsidRPr="007949C7" w:rsidRDefault="00E07A5D" w:rsidP="00E07A5D">
      <w:pPr>
        <w:pStyle w:val="af"/>
        <w:widowControl w:val="0"/>
        <w:shd w:val="clear" w:color="auto" w:fill="auto"/>
        <w:spacing w:after="0" w:line="240" w:lineRule="auto"/>
        <w:ind w:firstLine="0"/>
        <w:jc w:val="left"/>
        <w:rPr>
          <w:rFonts w:asciiTheme="majorBidi" w:hAnsiTheme="majorBidi" w:cstheme="majorBidi"/>
          <w:b/>
          <w:sz w:val="24"/>
          <w:szCs w:val="24"/>
        </w:rPr>
        <w:sectPr w:rsidR="00E07A5D" w:rsidRPr="007949C7" w:rsidSect="00D50D41">
          <w:type w:val="continuous"/>
          <w:pgSz w:w="11906" w:h="16838"/>
          <w:pgMar w:top="1134" w:right="1134" w:bottom="1134" w:left="1134" w:header="709" w:footer="709" w:gutter="0"/>
          <w:cols w:space="708"/>
          <w:docGrid w:linePitch="360"/>
        </w:sectPr>
      </w:pPr>
    </w:p>
    <w:p w14:paraId="590C7657" w14:textId="77777777" w:rsidR="00E07A5D" w:rsidRPr="007949C7" w:rsidRDefault="00E07A5D" w:rsidP="00E07A5D">
      <w:pPr>
        <w:pStyle w:val="af"/>
        <w:widowControl w:val="0"/>
        <w:pBdr>
          <w:right w:val="single" w:sz="4" w:space="4" w:color="auto"/>
        </w:pBdr>
        <w:shd w:val="clear" w:color="auto" w:fill="auto"/>
        <w:spacing w:after="0" w:line="240" w:lineRule="auto"/>
        <w:ind w:firstLine="0"/>
        <w:jc w:val="left"/>
        <w:rPr>
          <w:rFonts w:asciiTheme="majorBidi" w:hAnsiTheme="majorBidi" w:cstheme="majorBidi"/>
          <w:b/>
          <w:sz w:val="24"/>
          <w:szCs w:val="24"/>
        </w:rPr>
      </w:pPr>
      <w:bookmarkStart w:id="28" w:name="_Hlk130305749"/>
      <w:r w:rsidRPr="00E07A5D">
        <w:rPr>
          <w:rFonts w:asciiTheme="majorBidi" w:hAnsiTheme="majorBidi" w:cstheme="majorBidi"/>
          <w:b/>
          <w:sz w:val="24"/>
          <w:szCs w:val="24"/>
        </w:rPr>
        <w:t>О</w:t>
      </w:r>
      <w:r w:rsidRPr="007949C7">
        <w:rPr>
          <w:rFonts w:asciiTheme="majorBidi" w:hAnsiTheme="majorBidi" w:cstheme="majorBidi"/>
          <w:b/>
          <w:sz w:val="24"/>
          <w:szCs w:val="24"/>
        </w:rPr>
        <w:t xml:space="preserve"> </w:t>
      </w:r>
      <w:r w:rsidRPr="00E07A5D">
        <w:rPr>
          <w:rFonts w:asciiTheme="majorBidi" w:hAnsiTheme="majorBidi" w:cstheme="majorBidi"/>
          <w:b/>
          <w:sz w:val="24"/>
          <w:szCs w:val="24"/>
        </w:rPr>
        <w:t>МЕТОДИКЕ</w:t>
      </w:r>
      <w:r w:rsidRPr="007949C7">
        <w:rPr>
          <w:rFonts w:asciiTheme="majorBidi" w:hAnsiTheme="majorBidi" w:cstheme="majorBidi"/>
          <w:b/>
          <w:sz w:val="24"/>
          <w:szCs w:val="24"/>
        </w:rPr>
        <w:t xml:space="preserve"> </w:t>
      </w:r>
      <w:r w:rsidRPr="00E07A5D">
        <w:rPr>
          <w:rFonts w:asciiTheme="majorBidi" w:hAnsiTheme="majorBidi" w:cstheme="majorBidi"/>
          <w:b/>
          <w:sz w:val="24"/>
          <w:szCs w:val="24"/>
        </w:rPr>
        <w:t>РАЗВИТИЯ</w:t>
      </w:r>
      <w:r w:rsidRPr="007949C7">
        <w:rPr>
          <w:rFonts w:asciiTheme="majorBidi" w:hAnsiTheme="majorBidi" w:cstheme="majorBidi"/>
          <w:b/>
          <w:sz w:val="24"/>
          <w:szCs w:val="24"/>
        </w:rPr>
        <w:t xml:space="preserve"> </w:t>
      </w:r>
      <w:r w:rsidRPr="00E07A5D">
        <w:rPr>
          <w:rFonts w:asciiTheme="majorBidi" w:hAnsiTheme="majorBidi" w:cstheme="majorBidi"/>
          <w:b/>
          <w:sz w:val="24"/>
          <w:szCs w:val="24"/>
        </w:rPr>
        <w:t>МОТИВАЦИИ</w:t>
      </w:r>
      <w:r w:rsidRPr="007949C7">
        <w:rPr>
          <w:rFonts w:asciiTheme="majorBidi" w:hAnsiTheme="majorBidi" w:cstheme="majorBidi"/>
          <w:b/>
          <w:sz w:val="24"/>
          <w:szCs w:val="24"/>
        </w:rPr>
        <w:t xml:space="preserve"> </w:t>
      </w:r>
      <w:r w:rsidRPr="00E07A5D">
        <w:rPr>
          <w:rFonts w:asciiTheme="majorBidi" w:hAnsiTheme="majorBidi" w:cstheme="majorBidi"/>
          <w:b/>
          <w:sz w:val="24"/>
          <w:szCs w:val="24"/>
        </w:rPr>
        <w:t>УЧАЩИХСЯ</w:t>
      </w:r>
      <w:r w:rsidRPr="007949C7">
        <w:rPr>
          <w:rFonts w:asciiTheme="majorBidi" w:hAnsiTheme="majorBidi" w:cstheme="majorBidi"/>
          <w:b/>
          <w:sz w:val="24"/>
          <w:szCs w:val="24"/>
        </w:rPr>
        <w:t xml:space="preserve"> </w:t>
      </w:r>
      <w:r w:rsidRPr="00E07A5D">
        <w:rPr>
          <w:rFonts w:asciiTheme="majorBidi" w:hAnsiTheme="majorBidi" w:cstheme="majorBidi"/>
          <w:b/>
          <w:sz w:val="24"/>
          <w:szCs w:val="24"/>
        </w:rPr>
        <w:t>НА</w:t>
      </w:r>
      <w:r w:rsidRPr="007949C7">
        <w:rPr>
          <w:rFonts w:asciiTheme="majorBidi" w:hAnsiTheme="majorBidi" w:cstheme="majorBidi"/>
          <w:b/>
          <w:sz w:val="24"/>
          <w:szCs w:val="24"/>
        </w:rPr>
        <w:t xml:space="preserve"> </w:t>
      </w:r>
      <w:r w:rsidRPr="00E07A5D">
        <w:rPr>
          <w:rFonts w:asciiTheme="majorBidi" w:hAnsiTheme="majorBidi" w:cstheme="majorBidi"/>
          <w:b/>
          <w:sz w:val="24"/>
          <w:szCs w:val="24"/>
        </w:rPr>
        <w:t>УРОКАХ</w:t>
      </w:r>
      <w:r w:rsidRPr="007949C7">
        <w:rPr>
          <w:rFonts w:asciiTheme="majorBidi" w:hAnsiTheme="majorBidi" w:cstheme="majorBidi"/>
          <w:b/>
          <w:sz w:val="24"/>
          <w:szCs w:val="24"/>
        </w:rPr>
        <w:t xml:space="preserve"> </w:t>
      </w:r>
      <w:r w:rsidRPr="00E07A5D">
        <w:rPr>
          <w:rFonts w:asciiTheme="majorBidi" w:hAnsiTheme="majorBidi" w:cstheme="majorBidi"/>
          <w:b/>
          <w:sz w:val="24"/>
          <w:szCs w:val="24"/>
        </w:rPr>
        <w:t>ХИМИИ</w:t>
      </w:r>
      <w:r w:rsidRPr="007949C7">
        <w:rPr>
          <w:rFonts w:asciiTheme="majorBidi" w:hAnsiTheme="majorBidi" w:cstheme="majorBidi"/>
          <w:b/>
          <w:sz w:val="24"/>
          <w:szCs w:val="24"/>
        </w:rPr>
        <w:t xml:space="preserve"> </w:t>
      </w:r>
      <w:r w:rsidRPr="00E07A5D">
        <w:rPr>
          <w:rFonts w:asciiTheme="majorBidi" w:hAnsiTheme="majorBidi" w:cstheme="majorBidi"/>
          <w:b/>
          <w:sz w:val="24"/>
          <w:szCs w:val="24"/>
        </w:rPr>
        <w:t>В</w:t>
      </w:r>
      <w:r w:rsidRPr="007949C7">
        <w:rPr>
          <w:rFonts w:asciiTheme="majorBidi" w:hAnsiTheme="majorBidi" w:cstheme="majorBidi"/>
          <w:b/>
          <w:sz w:val="24"/>
          <w:szCs w:val="24"/>
        </w:rPr>
        <w:t xml:space="preserve"> </w:t>
      </w:r>
      <w:r w:rsidRPr="00E07A5D">
        <w:rPr>
          <w:rFonts w:asciiTheme="majorBidi" w:hAnsiTheme="majorBidi" w:cstheme="majorBidi"/>
          <w:b/>
          <w:sz w:val="24"/>
          <w:szCs w:val="24"/>
        </w:rPr>
        <w:t>СРЕДНЕЙ</w:t>
      </w:r>
      <w:r w:rsidRPr="007949C7">
        <w:rPr>
          <w:rFonts w:asciiTheme="majorBidi" w:hAnsiTheme="majorBidi" w:cstheme="majorBidi"/>
          <w:b/>
          <w:sz w:val="24"/>
          <w:szCs w:val="24"/>
        </w:rPr>
        <w:t xml:space="preserve"> </w:t>
      </w:r>
      <w:r w:rsidRPr="00E07A5D">
        <w:rPr>
          <w:rFonts w:asciiTheme="majorBidi" w:hAnsiTheme="majorBidi" w:cstheme="majorBidi"/>
          <w:b/>
          <w:sz w:val="24"/>
          <w:szCs w:val="24"/>
        </w:rPr>
        <w:t>ШКОЛЕ</w:t>
      </w:r>
    </w:p>
    <w:p w14:paraId="4E24BB3A" w14:textId="77777777" w:rsidR="00E07A5D" w:rsidRPr="007949C7" w:rsidRDefault="00E07A5D" w:rsidP="00E07A5D">
      <w:pPr>
        <w:widowControl w:val="0"/>
        <w:pBdr>
          <w:right w:val="single" w:sz="4" w:space="4" w:color="auto"/>
        </w:pBdr>
        <w:spacing w:after="0" w:line="240" w:lineRule="auto"/>
        <w:outlineLvl w:val="1"/>
        <w:rPr>
          <w:rFonts w:asciiTheme="majorBidi" w:eastAsia="Times New Roman" w:hAnsiTheme="majorBidi" w:cstheme="majorBidi"/>
          <w:b/>
          <w:sz w:val="24"/>
          <w:szCs w:val="24"/>
        </w:rPr>
      </w:pPr>
    </w:p>
    <w:p w14:paraId="722F6ED1" w14:textId="77777777" w:rsidR="00E07A5D" w:rsidRPr="00E07A5D" w:rsidRDefault="00E07A5D" w:rsidP="00E07A5D">
      <w:pPr>
        <w:widowControl w:val="0"/>
        <w:pBdr>
          <w:right w:val="single" w:sz="4" w:space="4" w:color="auto"/>
        </w:pBdr>
        <w:shd w:val="clear" w:color="auto" w:fill="FFFFFF"/>
        <w:spacing w:after="0" w:line="240" w:lineRule="auto"/>
        <w:rPr>
          <w:rFonts w:asciiTheme="majorBidi" w:eastAsia="Times New Roman" w:hAnsiTheme="majorBidi" w:cstheme="majorBidi"/>
          <w:b/>
          <w:i/>
          <w:sz w:val="24"/>
          <w:szCs w:val="24"/>
          <w:vertAlign w:val="superscript"/>
        </w:rPr>
      </w:pPr>
      <w:r w:rsidRPr="00E07A5D">
        <w:rPr>
          <w:rFonts w:asciiTheme="majorBidi" w:eastAsia="Times New Roman" w:hAnsiTheme="majorBidi" w:cstheme="majorBidi"/>
          <w:b/>
          <w:i/>
          <w:sz w:val="24"/>
          <w:szCs w:val="24"/>
        </w:rPr>
        <w:t>Хасбулатова З. С.</w:t>
      </w:r>
      <w:r w:rsidRPr="00E07A5D">
        <w:rPr>
          <w:rFonts w:asciiTheme="majorBidi" w:eastAsia="Times New Roman" w:hAnsiTheme="majorBidi" w:cstheme="majorBidi"/>
          <w:b/>
          <w:i/>
          <w:sz w:val="24"/>
          <w:szCs w:val="24"/>
          <w:vertAlign w:val="superscript"/>
        </w:rPr>
        <w:t>1</w:t>
      </w:r>
      <w:r w:rsidRPr="00E07A5D">
        <w:rPr>
          <w:rFonts w:asciiTheme="majorBidi" w:eastAsia="Times New Roman" w:hAnsiTheme="majorBidi" w:cstheme="majorBidi"/>
          <w:b/>
          <w:i/>
          <w:sz w:val="24"/>
          <w:szCs w:val="24"/>
        </w:rPr>
        <w:t>, Джамбулатов Р. С.</w:t>
      </w:r>
      <w:bookmarkEnd w:id="28"/>
      <w:r w:rsidRPr="00E07A5D">
        <w:rPr>
          <w:rFonts w:asciiTheme="majorBidi" w:eastAsia="Times New Roman" w:hAnsiTheme="majorBidi" w:cstheme="majorBidi"/>
          <w:b/>
          <w:i/>
          <w:sz w:val="24"/>
          <w:szCs w:val="24"/>
          <w:vertAlign w:val="superscript"/>
        </w:rPr>
        <w:t>2,3</w:t>
      </w:r>
    </w:p>
    <w:p w14:paraId="20BB4475" w14:textId="77777777" w:rsidR="00E07A5D" w:rsidRPr="00E07A5D" w:rsidRDefault="00E07A5D" w:rsidP="00E07A5D">
      <w:pPr>
        <w:widowControl w:val="0"/>
        <w:pBdr>
          <w:right w:val="single" w:sz="4" w:space="4" w:color="auto"/>
        </w:pBdr>
        <w:shd w:val="clear" w:color="auto" w:fill="FFFFFF"/>
        <w:spacing w:after="0" w:line="240" w:lineRule="auto"/>
        <w:rPr>
          <w:rFonts w:asciiTheme="majorBidi" w:eastAsia="Times New Roman" w:hAnsiTheme="majorBidi" w:cstheme="majorBidi"/>
          <w:i/>
          <w:sz w:val="24"/>
          <w:szCs w:val="24"/>
        </w:rPr>
      </w:pPr>
      <w:r w:rsidRPr="00E07A5D">
        <w:rPr>
          <w:rFonts w:asciiTheme="majorBidi" w:eastAsia="Times New Roman" w:hAnsiTheme="majorBidi" w:cstheme="majorBidi"/>
          <w:i/>
          <w:sz w:val="24"/>
          <w:szCs w:val="24"/>
          <w:vertAlign w:val="superscript"/>
        </w:rPr>
        <w:t>1</w:t>
      </w:r>
      <w:r w:rsidRPr="00E07A5D">
        <w:rPr>
          <w:rFonts w:asciiTheme="majorBidi" w:eastAsia="Times New Roman" w:hAnsiTheme="majorBidi" w:cstheme="majorBidi"/>
          <w:i/>
          <w:sz w:val="24"/>
          <w:szCs w:val="24"/>
        </w:rPr>
        <w:t>Чеченский государственный педагогический университет,</w:t>
      </w:r>
    </w:p>
    <w:p w14:paraId="4B3E1226" w14:textId="77777777" w:rsidR="00E07A5D" w:rsidRPr="00E07A5D" w:rsidRDefault="00E07A5D" w:rsidP="00E07A5D">
      <w:pPr>
        <w:pStyle w:val="af"/>
        <w:widowControl w:val="0"/>
        <w:pBdr>
          <w:right w:val="single" w:sz="4" w:space="4" w:color="auto"/>
        </w:pBdr>
        <w:shd w:val="clear" w:color="auto" w:fill="auto"/>
        <w:spacing w:after="0" w:line="240" w:lineRule="auto"/>
        <w:ind w:firstLine="0"/>
        <w:jc w:val="left"/>
        <w:rPr>
          <w:rFonts w:asciiTheme="majorBidi" w:eastAsia="Times New Roman" w:hAnsiTheme="majorBidi" w:cstheme="majorBidi"/>
          <w:i/>
          <w:sz w:val="24"/>
          <w:szCs w:val="24"/>
        </w:rPr>
      </w:pPr>
      <w:r w:rsidRPr="00E07A5D">
        <w:rPr>
          <w:rFonts w:asciiTheme="majorBidi" w:eastAsia="Times New Roman" w:hAnsiTheme="majorBidi" w:cstheme="majorBidi"/>
          <w:i/>
          <w:sz w:val="24"/>
          <w:szCs w:val="24"/>
          <w:vertAlign w:val="superscript"/>
        </w:rPr>
        <w:t>2</w:t>
      </w:r>
      <w:r w:rsidRPr="00E07A5D">
        <w:rPr>
          <w:rFonts w:asciiTheme="majorBidi" w:eastAsia="Times New Roman" w:hAnsiTheme="majorBidi" w:cstheme="majorBidi"/>
          <w:i/>
          <w:sz w:val="24"/>
          <w:szCs w:val="24"/>
        </w:rPr>
        <w:t>Чеченский государственный университет им. А.А. Кадырова</w:t>
      </w:r>
    </w:p>
    <w:p w14:paraId="274B06E2" w14:textId="77777777" w:rsidR="00E07A5D" w:rsidRPr="00E07A5D" w:rsidRDefault="00E07A5D" w:rsidP="00E07A5D">
      <w:pPr>
        <w:pStyle w:val="af"/>
        <w:widowControl w:val="0"/>
        <w:pBdr>
          <w:right w:val="single" w:sz="4" w:space="4" w:color="auto"/>
        </w:pBdr>
        <w:shd w:val="clear" w:color="auto" w:fill="auto"/>
        <w:spacing w:after="0" w:line="240" w:lineRule="auto"/>
        <w:ind w:firstLine="0"/>
        <w:jc w:val="left"/>
        <w:rPr>
          <w:rFonts w:asciiTheme="majorBidi" w:hAnsiTheme="majorBidi" w:cstheme="majorBidi"/>
          <w:b/>
          <w:sz w:val="24"/>
          <w:szCs w:val="24"/>
          <w:lang w:val="en-US"/>
        </w:rPr>
      </w:pPr>
      <w:r w:rsidRPr="00E07A5D">
        <w:rPr>
          <w:rFonts w:asciiTheme="majorBidi" w:eastAsia="Times New Roman" w:hAnsiTheme="majorBidi" w:cstheme="majorBidi"/>
          <w:i/>
          <w:sz w:val="24"/>
          <w:szCs w:val="24"/>
          <w:vertAlign w:val="superscript"/>
        </w:rPr>
        <w:t>3</w:t>
      </w:r>
      <w:r w:rsidRPr="00E07A5D">
        <w:rPr>
          <w:rFonts w:asciiTheme="majorBidi" w:eastAsia="Times New Roman" w:hAnsiTheme="majorBidi" w:cstheme="majorBidi"/>
          <w:i/>
          <w:sz w:val="24"/>
          <w:szCs w:val="24"/>
        </w:rPr>
        <w:t>Комплексный научно-исследовательский институт им. Х</w:t>
      </w:r>
      <w:r w:rsidRPr="00E07A5D">
        <w:rPr>
          <w:rFonts w:asciiTheme="majorBidi" w:eastAsia="Times New Roman" w:hAnsiTheme="majorBidi" w:cstheme="majorBidi"/>
          <w:i/>
          <w:sz w:val="24"/>
          <w:szCs w:val="24"/>
          <w:lang w:val="en-US"/>
        </w:rPr>
        <w:t xml:space="preserve">. </w:t>
      </w:r>
      <w:r w:rsidRPr="00E07A5D">
        <w:rPr>
          <w:rFonts w:asciiTheme="majorBidi" w:eastAsia="Times New Roman" w:hAnsiTheme="majorBidi" w:cstheme="majorBidi"/>
          <w:i/>
          <w:sz w:val="24"/>
          <w:szCs w:val="24"/>
        </w:rPr>
        <w:t>И</w:t>
      </w:r>
      <w:r w:rsidRPr="00E07A5D">
        <w:rPr>
          <w:rFonts w:asciiTheme="majorBidi" w:eastAsia="Times New Roman" w:hAnsiTheme="majorBidi" w:cstheme="majorBidi"/>
          <w:i/>
          <w:sz w:val="24"/>
          <w:szCs w:val="24"/>
          <w:lang w:val="en-US"/>
        </w:rPr>
        <w:t xml:space="preserve">. </w:t>
      </w:r>
      <w:r w:rsidRPr="00E07A5D">
        <w:rPr>
          <w:rFonts w:asciiTheme="majorBidi" w:eastAsia="Times New Roman" w:hAnsiTheme="majorBidi" w:cstheme="majorBidi"/>
          <w:i/>
          <w:sz w:val="24"/>
          <w:szCs w:val="24"/>
        </w:rPr>
        <w:t>Ибрагимова</w:t>
      </w:r>
      <w:r w:rsidRPr="00E07A5D">
        <w:rPr>
          <w:rFonts w:asciiTheme="majorBidi" w:eastAsia="Times New Roman" w:hAnsiTheme="majorBidi" w:cstheme="majorBidi"/>
          <w:i/>
          <w:sz w:val="24"/>
          <w:szCs w:val="24"/>
          <w:lang w:val="en-US"/>
        </w:rPr>
        <w:t xml:space="preserve"> </w:t>
      </w:r>
      <w:r w:rsidRPr="00E07A5D">
        <w:rPr>
          <w:rFonts w:asciiTheme="majorBidi" w:eastAsia="Times New Roman" w:hAnsiTheme="majorBidi" w:cstheme="majorBidi"/>
          <w:i/>
          <w:sz w:val="24"/>
          <w:szCs w:val="24"/>
        </w:rPr>
        <w:t>РАН</w:t>
      </w:r>
    </w:p>
    <w:p w14:paraId="0453E618" w14:textId="77777777" w:rsidR="00E07A5D" w:rsidRPr="00E07A5D" w:rsidRDefault="00E07A5D" w:rsidP="00E07A5D">
      <w:pPr>
        <w:pStyle w:val="af2"/>
        <w:widowControl w:val="0"/>
        <w:spacing w:before="0" w:beforeAutospacing="0" w:after="0" w:afterAutospacing="0"/>
        <w:rPr>
          <w:rFonts w:asciiTheme="majorBidi" w:hAnsiTheme="majorBidi" w:cstheme="majorBidi"/>
          <w:b/>
          <w:lang w:val="en-US"/>
        </w:rPr>
      </w:pPr>
    </w:p>
    <w:p w14:paraId="21AEDFF7" w14:textId="77777777" w:rsidR="00E07A5D" w:rsidRPr="00E07A5D" w:rsidRDefault="00E07A5D" w:rsidP="00E07A5D">
      <w:pPr>
        <w:pStyle w:val="af2"/>
        <w:widowControl w:val="0"/>
        <w:spacing w:before="0" w:beforeAutospacing="0" w:after="0" w:afterAutospacing="0"/>
        <w:rPr>
          <w:rFonts w:asciiTheme="majorBidi" w:hAnsiTheme="majorBidi" w:cstheme="majorBidi"/>
          <w:b/>
          <w:lang w:val="en-US"/>
        </w:rPr>
      </w:pPr>
      <w:bookmarkStart w:id="29" w:name="_Hlk130305778"/>
      <w:r w:rsidRPr="00E07A5D">
        <w:rPr>
          <w:rFonts w:asciiTheme="majorBidi" w:hAnsiTheme="majorBidi" w:cstheme="majorBidi"/>
          <w:b/>
          <w:lang w:val="en-US"/>
        </w:rPr>
        <w:t>ON THE METHODOLOGY OF DEVELOPING STUDENT MOTIVATION IN HIGH SCHOOL CHEMISTRY CLASSES</w:t>
      </w:r>
    </w:p>
    <w:p w14:paraId="4CD2D7E1" w14:textId="77777777" w:rsidR="00E07A5D" w:rsidRPr="00E07A5D" w:rsidRDefault="00E07A5D" w:rsidP="00E07A5D">
      <w:pPr>
        <w:pStyle w:val="af2"/>
        <w:widowControl w:val="0"/>
        <w:spacing w:before="0" w:beforeAutospacing="0" w:after="0" w:afterAutospacing="0"/>
        <w:rPr>
          <w:rFonts w:asciiTheme="majorBidi" w:hAnsiTheme="majorBidi" w:cstheme="majorBidi"/>
          <w:lang w:val="en-US"/>
        </w:rPr>
      </w:pPr>
    </w:p>
    <w:p w14:paraId="4FB0A1B6" w14:textId="77777777" w:rsidR="00E07A5D" w:rsidRPr="00E07A5D" w:rsidRDefault="00E07A5D" w:rsidP="00E07A5D">
      <w:pPr>
        <w:pStyle w:val="af2"/>
        <w:widowControl w:val="0"/>
        <w:spacing w:before="0" w:beforeAutospacing="0" w:after="0" w:afterAutospacing="0"/>
        <w:rPr>
          <w:rFonts w:asciiTheme="majorBidi" w:hAnsiTheme="majorBidi" w:cstheme="majorBidi"/>
          <w:b/>
          <w:i/>
          <w:lang w:val="en-US"/>
        </w:rPr>
      </w:pPr>
      <w:r w:rsidRPr="00E07A5D">
        <w:rPr>
          <w:rFonts w:asciiTheme="majorBidi" w:hAnsiTheme="majorBidi" w:cstheme="majorBidi"/>
          <w:b/>
          <w:i/>
          <w:lang w:val="en-US"/>
        </w:rPr>
        <w:t>Khasbulatova Z. S.</w:t>
      </w:r>
      <w:r w:rsidRPr="00E07A5D">
        <w:rPr>
          <w:rFonts w:asciiTheme="majorBidi" w:hAnsiTheme="majorBidi" w:cstheme="majorBidi"/>
          <w:b/>
          <w:i/>
          <w:vertAlign w:val="superscript"/>
          <w:lang w:val="en-US"/>
        </w:rPr>
        <w:t>1</w:t>
      </w:r>
      <w:r w:rsidRPr="00E07A5D">
        <w:rPr>
          <w:rFonts w:asciiTheme="majorBidi" w:hAnsiTheme="majorBidi" w:cstheme="majorBidi"/>
          <w:b/>
          <w:i/>
          <w:lang w:val="en-US"/>
        </w:rPr>
        <w:t>, Dzhambulatov R. S.</w:t>
      </w:r>
      <w:r w:rsidRPr="00E07A5D">
        <w:rPr>
          <w:rFonts w:asciiTheme="majorBidi" w:hAnsiTheme="majorBidi" w:cstheme="majorBidi"/>
          <w:b/>
          <w:i/>
          <w:vertAlign w:val="superscript"/>
          <w:lang w:val="en-US"/>
        </w:rPr>
        <w:t xml:space="preserve"> </w:t>
      </w:r>
      <w:bookmarkEnd w:id="29"/>
      <w:r w:rsidRPr="00E07A5D">
        <w:rPr>
          <w:rFonts w:asciiTheme="majorBidi" w:hAnsiTheme="majorBidi" w:cstheme="majorBidi"/>
          <w:b/>
          <w:i/>
          <w:vertAlign w:val="superscript"/>
          <w:lang w:val="en-US"/>
        </w:rPr>
        <w:t>2,3</w:t>
      </w:r>
    </w:p>
    <w:p w14:paraId="4638AE31" w14:textId="77777777" w:rsidR="00E07A5D" w:rsidRPr="00E07A5D" w:rsidRDefault="00E07A5D" w:rsidP="00E07A5D">
      <w:pPr>
        <w:pStyle w:val="af2"/>
        <w:widowControl w:val="0"/>
        <w:spacing w:before="0" w:beforeAutospacing="0" w:after="0" w:afterAutospacing="0"/>
        <w:rPr>
          <w:rFonts w:asciiTheme="majorBidi" w:hAnsiTheme="majorBidi" w:cstheme="majorBidi"/>
          <w:i/>
          <w:lang w:val="en-US"/>
        </w:rPr>
      </w:pPr>
      <w:r w:rsidRPr="00E07A5D">
        <w:rPr>
          <w:rFonts w:asciiTheme="majorBidi" w:hAnsiTheme="majorBidi" w:cstheme="majorBidi"/>
          <w:i/>
          <w:vertAlign w:val="superscript"/>
          <w:lang w:val="en-US"/>
        </w:rPr>
        <w:t>1</w:t>
      </w:r>
      <w:r w:rsidRPr="00E07A5D">
        <w:rPr>
          <w:rFonts w:asciiTheme="majorBidi" w:hAnsiTheme="majorBidi" w:cstheme="majorBidi"/>
          <w:i/>
          <w:lang w:val="en-US"/>
        </w:rPr>
        <w:t xml:space="preserve"> Chechen State Pedagogical University</w:t>
      </w:r>
    </w:p>
    <w:p w14:paraId="077F56EF" w14:textId="77777777" w:rsidR="00E07A5D" w:rsidRPr="00E07A5D" w:rsidRDefault="00E07A5D" w:rsidP="00E07A5D">
      <w:pPr>
        <w:pStyle w:val="af2"/>
        <w:widowControl w:val="0"/>
        <w:spacing w:before="0" w:beforeAutospacing="0" w:after="0" w:afterAutospacing="0"/>
        <w:rPr>
          <w:rFonts w:asciiTheme="majorBidi" w:hAnsiTheme="majorBidi" w:cstheme="majorBidi"/>
          <w:i/>
          <w:lang w:val="en-US"/>
        </w:rPr>
      </w:pPr>
      <w:r w:rsidRPr="00E07A5D">
        <w:rPr>
          <w:rFonts w:asciiTheme="majorBidi" w:hAnsiTheme="majorBidi" w:cstheme="majorBidi"/>
          <w:i/>
          <w:vertAlign w:val="superscript"/>
          <w:lang w:val="en-US"/>
        </w:rPr>
        <w:t>2</w:t>
      </w:r>
      <w:r w:rsidRPr="00E07A5D">
        <w:rPr>
          <w:rFonts w:asciiTheme="majorBidi" w:hAnsiTheme="majorBidi" w:cstheme="majorBidi"/>
          <w:i/>
          <w:lang w:val="en-US"/>
        </w:rPr>
        <w:t xml:space="preserve"> Kadyrov Chechen State University</w:t>
      </w:r>
    </w:p>
    <w:p w14:paraId="3B36CD17" w14:textId="77777777" w:rsidR="00E07A5D" w:rsidRPr="00E07A5D" w:rsidRDefault="00E07A5D" w:rsidP="00E07A5D">
      <w:pPr>
        <w:pStyle w:val="af2"/>
        <w:widowControl w:val="0"/>
        <w:spacing w:before="0" w:beforeAutospacing="0" w:after="0" w:afterAutospacing="0"/>
        <w:rPr>
          <w:rFonts w:asciiTheme="majorBidi" w:hAnsiTheme="majorBidi" w:cstheme="majorBidi"/>
          <w:i/>
          <w:lang w:val="en-US"/>
        </w:rPr>
      </w:pPr>
      <w:r w:rsidRPr="00E07A5D">
        <w:rPr>
          <w:rFonts w:asciiTheme="majorBidi" w:hAnsiTheme="majorBidi" w:cstheme="majorBidi"/>
          <w:i/>
          <w:vertAlign w:val="superscript"/>
          <w:lang w:val="en-US"/>
        </w:rPr>
        <w:t>3</w:t>
      </w:r>
      <w:r w:rsidRPr="00E07A5D">
        <w:rPr>
          <w:rFonts w:asciiTheme="majorBidi" w:hAnsiTheme="majorBidi" w:cstheme="majorBidi"/>
          <w:i/>
          <w:lang w:val="en-US"/>
        </w:rPr>
        <w:t xml:space="preserve"> Kh. I. Ibragimov Complex Research Institute of the Russian Academy </w:t>
      </w:r>
    </w:p>
    <w:p w14:paraId="4066C306" w14:textId="77777777" w:rsidR="00E07A5D" w:rsidRPr="00E07A5D" w:rsidRDefault="00E07A5D" w:rsidP="00E07A5D">
      <w:pPr>
        <w:pStyle w:val="af2"/>
        <w:widowControl w:val="0"/>
        <w:spacing w:before="0" w:beforeAutospacing="0" w:after="0" w:afterAutospacing="0"/>
        <w:rPr>
          <w:rFonts w:asciiTheme="majorBidi" w:hAnsiTheme="majorBidi" w:cstheme="majorBidi"/>
          <w:i/>
          <w:lang w:val="en-US"/>
        </w:rPr>
      </w:pPr>
    </w:p>
    <w:p w14:paraId="41548496" w14:textId="77777777" w:rsidR="00E07A5D" w:rsidRPr="00E07A5D" w:rsidRDefault="00E07A5D" w:rsidP="00E07A5D">
      <w:pPr>
        <w:pStyle w:val="af2"/>
        <w:widowControl w:val="0"/>
        <w:spacing w:before="0" w:beforeAutospacing="0" w:after="0" w:afterAutospacing="0"/>
        <w:rPr>
          <w:rFonts w:asciiTheme="majorBidi" w:hAnsiTheme="majorBidi" w:cstheme="majorBidi"/>
          <w:i/>
          <w:lang w:val="en-US"/>
        </w:rPr>
        <w:sectPr w:rsidR="00E07A5D" w:rsidRPr="00E07A5D" w:rsidSect="00D50D41">
          <w:type w:val="continuous"/>
          <w:pgSz w:w="11906" w:h="16838"/>
          <w:pgMar w:top="1134" w:right="1134" w:bottom="1134" w:left="1134" w:header="709" w:footer="709" w:gutter="0"/>
          <w:cols w:num="2" w:space="284"/>
          <w:docGrid w:linePitch="360"/>
        </w:sectPr>
      </w:pPr>
    </w:p>
    <w:p w14:paraId="626F4C4D" w14:textId="77777777" w:rsidR="00E07A5D" w:rsidRPr="00E07A5D" w:rsidRDefault="00E07A5D" w:rsidP="00E07A5D">
      <w:pPr>
        <w:widowControl w:val="0"/>
        <w:pBdr>
          <w:right w:val="single" w:sz="4" w:space="4" w:color="auto"/>
        </w:pBdr>
        <w:spacing w:after="0" w:line="240" w:lineRule="auto"/>
        <w:ind w:left="709" w:right="707" w:firstLine="567"/>
        <w:jc w:val="both"/>
        <w:rPr>
          <w:rFonts w:asciiTheme="majorBidi" w:hAnsiTheme="majorBidi" w:cstheme="majorBidi"/>
          <w:i/>
          <w:sz w:val="21"/>
          <w:szCs w:val="21"/>
        </w:rPr>
      </w:pPr>
      <w:r w:rsidRPr="00E07A5D">
        <w:rPr>
          <w:rFonts w:asciiTheme="majorBidi" w:hAnsiTheme="majorBidi" w:cstheme="majorBidi"/>
          <w:b/>
          <w:bCs/>
          <w:i/>
          <w:sz w:val="21"/>
          <w:szCs w:val="21"/>
        </w:rPr>
        <w:t>Аннотация.</w:t>
      </w:r>
      <w:r w:rsidRPr="00E07A5D">
        <w:rPr>
          <w:rFonts w:asciiTheme="majorBidi" w:hAnsiTheme="majorBidi" w:cstheme="majorBidi"/>
          <w:bCs/>
          <w:i/>
          <w:sz w:val="21"/>
          <w:szCs w:val="21"/>
        </w:rPr>
        <w:t xml:space="preserve"> Работа посвящена вопросам развития мотивации учащихся на уроках химии в средней школе. Анализ и обобщение актуальной литературы позволил </w:t>
      </w:r>
      <w:r w:rsidRPr="00E07A5D">
        <w:rPr>
          <w:rFonts w:asciiTheme="majorBidi" w:hAnsiTheme="majorBidi" w:cstheme="majorBidi"/>
          <w:i/>
          <w:sz w:val="21"/>
          <w:szCs w:val="21"/>
        </w:rPr>
        <w:t>сформулировать методические рекомендации, опирающиеся на базовые концепции педагогической психологии. Показано, что практическая реализация разработанных методических приемов и решений в ходе образовательного процесса способствует повышению уровню предметных знаний и эффективности обучения химии в целом.</w:t>
      </w:r>
    </w:p>
    <w:p w14:paraId="62CF0FB2" w14:textId="77777777" w:rsidR="00E07A5D" w:rsidRPr="00E07A5D" w:rsidRDefault="00E07A5D" w:rsidP="00E07A5D">
      <w:pPr>
        <w:widowControl w:val="0"/>
        <w:pBdr>
          <w:right w:val="single" w:sz="4" w:space="4" w:color="auto"/>
        </w:pBdr>
        <w:spacing w:after="0" w:line="240" w:lineRule="auto"/>
        <w:ind w:left="709" w:right="707" w:firstLine="567"/>
        <w:jc w:val="both"/>
        <w:rPr>
          <w:rFonts w:asciiTheme="majorBidi" w:hAnsiTheme="majorBidi" w:cstheme="majorBidi"/>
          <w:bCs/>
          <w:i/>
          <w:sz w:val="21"/>
          <w:szCs w:val="21"/>
        </w:rPr>
      </w:pPr>
      <w:r w:rsidRPr="00E07A5D">
        <w:rPr>
          <w:rFonts w:asciiTheme="majorBidi" w:hAnsiTheme="majorBidi" w:cstheme="majorBidi"/>
          <w:b/>
          <w:bCs/>
          <w:i/>
          <w:sz w:val="21"/>
          <w:szCs w:val="21"/>
        </w:rPr>
        <w:t>Ключевые слова</w:t>
      </w:r>
      <w:r w:rsidRPr="00E07A5D">
        <w:rPr>
          <w:rFonts w:asciiTheme="majorBidi" w:hAnsiTheme="majorBidi" w:cstheme="majorBidi"/>
          <w:b/>
          <w:i/>
          <w:sz w:val="21"/>
          <w:szCs w:val="21"/>
        </w:rPr>
        <w:t xml:space="preserve">: </w:t>
      </w:r>
      <w:r w:rsidRPr="00E07A5D">
        <w:rPr>
          <w:rFonts w:asciiTheme="majorBidi" w:hAnsiTheme="majorBidi" w:cstheme="majorBidi"/>
          <w:i/>
          <w:sz w:val="21"/>
          <w:szCs w:val="21"/>
        </w:rPr>
        <w:t xml:space="preserve">мотивация, интерес, </w:t>
      </w:r>
      <w:r w:rsidRPr="00E07A5D">
        <w:rPr>
          <w:rFonts w:asciiTheme="majorBidi" w:hAnsiTheme="majorBidi" w:cstheme="majorBidi"/>
          <w:bCs/>
          <w:i/>
          <w:sz w:val="21"/>
          <w:szCs w:val="21"/>
        </w:rPr>
        <w:t xml:space="preserve">педагогический эксперимент, успеваемость, качество знаний, степень обученности учащихся.  </w:t>
      </w:r>
    </w:p>
    <w:p w14:paraId="3C9A04D1" w14:textId="77777777" w:rsidR="00E07A5D" w:rsidRPr="00E07A5D" w:rsidRDefault="00E07A5D" w:rsidP="00E07A5D">
      <w:pPr>
        <w:pStyle w:val="af2"/>
        <w:widowControl w:val="0"/>
        <w:spacing w:before="0" w:beforeAutospacing="0" w:after="0" w:afterAutospacing="0"/>
        <w:ind w:left="709" w:right="707" w:firstLine="567"/>
        <w:jc w:val="both"/>
        <w:rPr>
          <w:rFonts w:asciiTheme="majorBidi" w:hAnsiTheme="majorBidi" w:cstheme="majorBidi"/>
          <w:sz w:val="21"/>
          <w:szCs w:val="21"/>
        </w:rPr>
      </w:pPr>
    </w:p>
    <w:p w14:paraId="7BB7A801" w14:textId="77777777" w:rsidR="00E07A5D" w:rsidRPr="00E07A5D" w:rsidRDefault="00E07A5D" w:rsidP="00E07A5D">
      <w:pPr>
        <w:pStyle w:val="af2"/>
        <w:widowControl w:val="0"/>
        <w:pBdr>
          <w:right w:val="single" w:sz="4" w:space="4" w:color="auto"/>
        </w:pBdr>
        <w:spacing w:before="0" w:beforeAutospacing="0" w:after="0" w:afterAutospacing="0"/>
        <w:ind w:left="709" w:right="707" w:firstLine="567"/>
        <w:jc w:val="both"/>
        <w:rPr>
          <w:rFonts w:asciiTheme="majorBidi" w:hAnsiTheme="majorBidi" w:cstheme="majorBidi"/>
          <w:i/>
          <w:sz w:val="21"/>
          <w:szCs w:val="21"/>
          <w:lang w:val="en-US"/>
        </w:rPr>
      </w:pPr>
      <w:r w:rsidRPr="00E07A5D">
        <w:rPr>
          <w:rFonts w:asciiTheme="majorBidi" w:hAnsiTheme="majorBidi" w:cstheme="majorBidi"/>
          <w:b/>
          <w:bCs/>
          <w:i/>
          <w:iCs/>
          <w:sz w:val="21"/>
          <w:szCs w:val="21"/>
          <w:lang w:val="en-US"/>
        </w:rPr>
        <w:t xml:space="preserve">Abstract. </w:t>
      </w:r>
      <w:r w:rsidRPr="00E07A5D">
        <w:rPr>
          <w:rFonts w:asciiTheme="majorBidi" w:hAnsiTheme="majorBidi" w:cstheme="majorBidi"/>
          <w:i/>
          <w:sz w:val="21"/>
          <w:szCs w:val="21"/>
          <w:lang w:val="en-US"/>
        </w:rPr>
        <w:t xml:space="preserve">The work is devoted to the development of students' motivation at chemistry lessons in secondary schools. Analysis and generalization of the actual literature allowed to </w:t>
      </w:r>
      <w:r w:rsidRPr="00E07A5D">
        <w:rPr>
          <w:rFonts w:asciiTheme="majorBidi" w:hAnsiTheme="majorBidi" w:cstheme="majorBidi"/>
          <w:i/>
          <w:sz w:val="21"/>
          <w:szCs w:val="21"/>
          <w:lang w:val="en-US"/>
        </w:rPr>
        <w:lastRenderedPageBreak/>
        <w:t>formulate methodical recommendations, based on the basic concepts of pedagogical psychology. It is shown, that practical realization of the developed methodical receptions and decisions in the course of educational process promotes the improvement of the level of subject knowledge and effectiveness of teaching chemistry in general.</w:t>
      </w:r>
    </w:p>
    <w:p w14:paraId="4FB525A6" w14:textId="77777777" w:rsidR="00E07A5D" w:rsidRPr="00E07A5D" w:rsidRDefault="00E07A5D" w:rsidP="00E07A5D">
      <w:pPr>
        <w:pStyle w:val="af2"/>
        <w:widowControl w:val="0"/>
        <w:pBdr>
          <w:right w:val="single" w:sz="4" w:space="4" w:color="auto"/>
        </w:pBdr>
        <w:spacing w:before="0" w:beforeAutospacing="0" w:after="0" w:afterAutospacing="0"/>
        <w:ind w:left="709" w:right="707" w:firstLine="709"/>
        <w:jc w:val="both"/>
        <w:rPr>
          <w:rFonts w:asciiTheme="majorBidi" w:hAnsiTheme="majorBidi" w:cstheme="majorBidi"/>
          <w:i/>
          <w:sz w:val="21"/>
          <w:szCs w:val="21"/>
          <w:lang w:val="en-US"/>
        </w:rPr>
      </w:pPr>
      <w:r w:rsidRPr="00E07A5D">
        <w:rPr>
          <w:rFonts w:asciiTheme="majorBidi" w:hAnsiTheme="majorBidi" w:cstheme="majorBidi"/>
          <w:b/>
          <w:i/>
          <w:sz w:val="21"/>
          <w:szCs w:val="21"/>
          <w:lang w:val="en-US"/>
        </w:rPr>
        <w:t>Keywords:</w:t>
      </w:r>
      <w:r w:rsidRPr="00E07A5D">
        <w:rPr>
          <w:rFonts w:asciiTheme="majorBidi" w:hAnsiTheme="majorBidi" w:cstheme="majorBidi"/>
          <w:i/>
          <w:sz w:val="21"/>
          <w:szCs w:val="21"/>
          <w:lang w:val="en-US"/>
        </w:rPr>
        <w:t xml:space="preserve"> motivation, interest, pedagogical experiment, progress, quality of knowledge, the degree of students' learning.  </w:t>
      </w:r>
    </w:p>
    <w:p w14:paraId="66644DC2" w14:textId="77777777" w:rsidR="00E07A5D" w:rsidRPr="00E07A5D" w:rsidRDefault="00E07A5D" w:rsidP="00E07A5D">
      <w:pPr>
        <w:widowControl w:val="0"/>
        <w:tabs>
          <w:tab w:val="left" w:pos="1245"/>
        </w:tabs>
        <w:spacing w:after="0" w:line="240" w:lineRule="auto"/>
        <w:ind w:firstLine="709"/>
        <w:jc w:val="both"/>
        <w:rPr>
          <w:rFonts w:asciiTheme="majorBidi" w:hAnsiTheme="majorBidi" w:cstheme="majorBidi"/>
          <w:sz w:val="24"/>
          <w:szCs w:val="24"/>
          <w:lang w:val="en-US"/>
        </w:rPr>
      </w:pPr>
    </w:p>
    <w:p w14:paraId="3107FC52" w14:textId="77777777" w:rsidR="00E07A5D" w:rsidRPr="00E07A5D" w:rsidRDefault="00E07A5D" w:rsidP="00E07A5D">
      <w:pPr>
        <w:widowControl w:val="0"/>
        <w:tabs>
          <w:tab w:val="left" w:pos="1245"/>
        </w:tabs>
        <w:spacing w:after="0" w:line="240" w:lineRule="auto"/>
        <w:ind w:firstLine="709"/>
        <w:jc w:val="both"/>
        <w:rPr>
          <w:rFonts w:asciiTheme="majorBidi" w:hAnsiTheme="majorBidi" w:cstheme="majorBidi"/>
          <w:sz w:val="24"/>
          <w:szCs w:val="24"/>
          <w:lang w:val="en-US"/>
        </w:rPr>
      </w:pPr>
    </w:p>
    <w:p w14:paraId="1A679E66" w14:textId="77777777" w:rsidR="00E07A5D" w:rsidRPr="007949C7" w:rsidRDefault="00E07A5D" w:rsidP="00E07A5D">
      <w:pPr>
        <w:widowControl w:val="0"/>
        <w:spacing w:after="0" w:line="240" w:lineRule="auto"/>
        <w:rPr>
          <w:rFonts w:asciiTheme="majorBidi" w:hAnsiTheme="majorBidi" w:cstheme="majorBidi"/>
          <w:b/>
          <w:sz w:val="24"/>
          <w:szCs w:val="24"/>
        </w:rPr>
      </w:pPr>
      <w:r w:rsidRPr="00E07A5D">
        <w:rPr>
          <w:rFonts w:asciiTheme="majorBidi" w:hAnsiTheme="majorBidi" w:cstheme="majorBidi"/>
          <w:b/>
          <w:sz w:val="24"/>
          <w:szCs w:val="24"/>
        </w:rPr>
        <w:t>УДК</w:t>
      </w:r>
      <w:r w:rsidRPr="007949C7">
        <w:rPr>
          <w:rFonts w:asciiTheme="majorBidi" w:hAnsiTheme="majorBidi" w:cstheme="majorBidi"/>
          <w:b/>
          <w:sz w:val="24"/>
          <w:szCs w:val="24"/>
        </w:rPr>
        <w:t xml:space="preserve"> 371</w:t>
      </w:r>
    </w:p>
    <w:p w14:paraId="143462E8" w14:textId="77777777" w:rsidR="00E07A5D" w:rsidRPr="007949C7" w:rsidRDefault="00E07A5D" w:rsidP="00E07A5D">
      <w:pPr>
        <w:widowControl w:val="0"/>
        <w:spacing w:after="0" w:line="240" w:lineRule="auto"/>
        <w:jc w:val="both"/>
        <w:rPr>
          <w:rFonts w:asciiTheme="majorBidi" w:hAnsiTheme="majorBidi" w:cstheme="majorBidi"/>
          <w:b/>
          <w:noProof/>
          <w:sz w:val="24"/>
          <w:szCs w:val="24"/>
        </w:rPr>
      </w:pPr>
      <w:r w:rsidRPr="00E07A5D">
        <w:rPr>
          <w:rFonts w:asciiTheme="majorBidi" w:hAnsiTheme="majorBidi" w:cstheme="majorBidi"/>
          <w:b/>
          <w:noProof/>
          <w:sz w:val="24"/>
          <w:szCs w:val="24"/>
          <w:lang w:val="en-US"/>
        </w:rPr>
        <w:t>DOI</w:t>
      </w:r>
      <w:r w:rsidRPr="007949C7">
        <w:rPr>
          <w:rFonts w:asciiTheme="majorBidi" w:hAnsiTheme="majorBidi" w:cstheme="majorBidi"/>
          <w:b/>
          <w:noProof/>
          <w:sz w:val="24"/>
          <w:szCs w:val="24"/>
        </w:rPr>
        <w:t>: 10.54351/25876074-2023-1-41-82</w:t>
      </w:r>
    </w:p>
    <w:p w14:paraId="38C32C6F" w14:textId="77777777" w:rsidR="00E07A5D" w:rsidRPr="007949C7" w:rsidRDefault="00E07A5D" w:rsidP="00E07A5D">
      <w:pPr>
        <w:widowControl w:val="0"/>
        <w:spacing w:after="0" w:line="240" w:lineRule="auto"/>
        <w:rPr>
          <w:rFonts w:asciiTheme="majorBidi" w:hAnsiTheme="majorBidi" w:cstheme="majorBidi"/>
          <w:b/>
          <w:sz w:val="24"/>
          <w:szCs w:val="24"/>
        </w:rPr>
      </w:pPr>
    </w:p>
    <w:p w14:paraId="328C631C" w14:textId="77777777" w:rsidR="00E07A5D" w:rsidRPr="007949C7" w:rsidRDefault="00E07A5D" w:rsidP="00E07A5D">
      <w:pPr>
        <w:widowControl w:val="0"/>
        <w:spacing w:after="0" w:line="240" w:lineRule="auto"/>
        <w:rPr>
          <w:rFonts w:asciiTheme="majorBidi" w:hAnsiTheme="majorBidi" w:cstheme="majorBidi"/>
          <w:b/>
          <w:sz w:val="24"/>
          <w:szCs w:val="24"/>
        </w:rPr>
        <w:sectPr w:rsidR="00E07A5D" w:rsidRPr="007949C7" w:rsidSect="00D50D41">
          <w:type w:val="continuous"/>
          <w:pgSz w:w="11906" w:h="16838"/>
          <w:pgMar w:top="1134" w:right="1134" w:bottom="1134" w:left="1134" w:header="709" w:footer="709" w:gutter="0"/>
          <w:cols w:space="708"/>
          <w:docGrid w:linePitch="360"/>
        </w:sectPr>
      </w:pPr>
    </w:p>
    <w:p w14:paraId="4EC2F945" w14:textId="77777777" w:rsidR="00E07A5D" w:rsidRPr="00E07A5D" w:rsidRDefault="00E07A5D" w:rsidP="00E07A5D">
      <w:pPr>
        <w:widowControl w:val="0"/>
        <w:pBdr>
          <w:right w:val="single" w:sz="4" w:space="4" w:color="auto"/>
        </w:pBdr>
        <w:spacing w:after="0" w:line="240" w:lineRule="auto"/>
        <w:rPr>
          <w:rFonts w:asciiTheme="majorBidi" w:hAnsiTheme="majorBidi" w:cstheme="majorBidi"/>
          <w:b/>
          <w:sz w:val="24"/>
          <w:szCs w:val="24"/>
        </w:rPr>
      </w:pPr>
      <w:bookmarkStart w:id="30" w:name="_Hlk130305847"/>
      <w:r w:rsidRPr="00E07A5D">
        <w:rPr>
          <w:rFonts w:asciiTheme="majorBidi" w:hAnsiTheme="majorBidi" w:cstheme="majorBidi"/>
          <w:b/>
          <w:sz w:val="24"/>
          <w:szCs w:val="24"/>
        </w:rPr>
        <w:t>ПРАВОСОЗНАНИЕ И ГРАЖДАНСКАЯ ПОЗИЦИЯ СТАРШЕКЛАССНИКА КАК РЕЗУЛЬТАТ РЕАЛИЗАЦИИ ЦЕЛЕЙ ПРАВОВОГО ВОСПИТАНИЯ</w:t>
      </w:r>
    </w:p>
    <w:p w14:paraId="28E1AC93" w14:textId="77777777" w:rsidR="00E07A5D" w:rsidRPr="00E07A5D" w:rsidRDefault="00E07A5D" w:rsidP="00E07A5D">
      <w:pPr>
        <w:widowControl w:val="0"/>
        <w:pBdr>
          <w:right w:val="single" w:sz="4" w:space="4" w:color="auto"/>
        </w:pBdr>
        <w:spacing w:after="0" w:line="240" w:lineRule="auto"/>
        <w:rPr>
          <w:rFonts w:asciiTheme="majorBidi" w:hAnsiTheme="majorBidi" w:cstheme="majorBidi"/>
          <w:sz w:val="24"/>
          <w:szCs w:val="24"/>
        </w:rPr>
      </w:pPr>
    </w:p>
    <w:p w14:paraId="74A65B71" w14:textId="77777777" w:rsidR="00E07A5D" w:rsidRPr="00E07A5D" w:rsidRDefault="00E07A5D" w:rsidP="00E07A5D">
      <w:pPr>
        <w:widowControl w:val="0"/>
        <w:pBdr>
          <w:right w:val="single" w:sz="4" w:space="4" w:color="auto"/>
        </w:pBdr>
        <w:spacing w:after="0" w:line="240" w:lineRule="auto"/>
        <w:rPr>
          <w:rFonts w:asciiTheme="majorBidi" w:eastAsia="Calibri" w:hAnsiTheme="majorBidi" w:cstheme="majorBidi"/>
          <w:i/>
          <w:sz w:val="24"/>
          <w:szCs w:val="24"/>
        </w:rPr>
      </w:pPr>
      <w:r w:rsidRPr="00E07A5D">
        <w:rPr>
          <w:rFonts w:asciiTheme="majorBidi" w:eastAsia="Calibri" w:hAnsiTheme="majorBidi" w:cstheme="majorBidi"/>
          <w:b/>
          <w:i/>
          <w:sz w:val="24"/>
          <w:szCs w:val="24"/>
        </w:rPr>
        <w:t>Хачароева А. Х.</w:t>
      </w:r>
      <w:r w:rsidRPr="00E07A5D">
        <w:rPr>
          <w:rFonts w:asciiTheme="majorBidi" w:eastAsia="Calibri" w:hAnsiTheme="majorBidi" w:cstheme="majorBidi"/>
          <w:i/>
          <w:sz w:val="24"/>
          <w:szCs w:val="24"/>
        </w:rPr>
        <w:t xml:space="preserve"> </w:t>
      </w:r>
    </w:p>
    <w:bookmarkEnd w:id="30"/>
    <w:p w14:paraId="2D0EE84D" w14:textId="77777777" w:rsidR="00E07A5D" w:rsidRPr="00E07A5D" w:rsidRDefault="00E07A5D" w:rsidP="00E07A5D">
      <w:pPr>
        <w:widowControl w:val="0"/>
        <w:pBdr>
          <w:right w:val="single" w:sz="4" w:space="4" w:color="auto"/>
        </w:pBdr>
        <w:spacing w:after="0" w:line="240" w:lineRule="auto"/>
        <w:rPr>
          <w:rFonts w:asciiTheme="majorBidi" w:eastAsia="Calibri" w:hAnsiTheme="majorBidi" w:cstheme="majorBidi"/>
          <w:i/>
          <w:sz w:val="24"/>
          <w:szCs w:val="24"/>
        </w:rPr>
      </w:pPr>
      <w:r w:rsidRPr="00E07A5D">
        <w:rPr>
          <w:rFonts w:asciiTheme="majorBidi" w:eastAsia="Calibri" w:hAnsiTheme="majorBidi" w:cstheme="majorBidi"/>
          <w:i/>
          <w:sz w:val="24"/>
          <w:szCs w:val="24"/>
        </w:rPr>
        <w:t>Чеченский государственный педагогический университет</w:t>
      </w:r>
    </w:p>
    <w:p w14:paraId="2FF29B54" w14:textId="77777777" w:rsidR="00E07A5D" w:rsidRPr="00E07A5D" w:rsidRDefault="00E07A5D" w:rsidP="00E07A5D">
      <w:pPr>
        <w:widowControl w:val="0"/>
        <w:spacing w:after="0" w:line="240" w:lineRule="auto"/>
        <w:rPr>
          <w:rFonts w:asciiTheme="majorBidi" w:hAnsiTheme="majorBidi" w:cstheme="majorBidi"/>
          <w:b/>
          <w:sz w:val="24"/>
          <w:szCs w:val="24"/>
          <w:lang w:val="en-US"/>
        </w:rPr>
      </w:pPr>
      <w:bookmarkStart w:id="31" w:name="_Hlk130305854"/>
      <w:r w:rsidRPr="00E07A5D">
        <w:rPr>
          <w:rFonts w:asciiTheme="majorBidi" w:hAnsiTheme="majorBidi" w:cstheme="majorBidi"/>
          <w:b/>
          <w:sz w:val="24"/>
          <w:szCs w:val="24"/>
          <w:lang w:val="en-US"/>
        </w:rPr>
        <w:t>LEGAL CONSCIOUSNESS AND CIVIC POSITION OF HIGH SCHOOL STUDENTS AS A RESULT OF LEGAL EDUCATION GOALS</w:t>
      </w:r>
    </w:p>
    <w:p w14:paraId="093DB8B1" w14:textId="77777777" w:rsidR="00E07A5D" w:rsidRPr="00E07A5D" w:rsidRDefault="00E07A5D" w:rsidP="00E07A5D">
      <w:pPr>
        <w:widowControl w:val="0"/>
        <w:spacing w:after="0" w:line="240" w:lineRule="auto"/>
        <w:rPr>
          <w:rFonts w:asciiTheme="majorBidi" w:eastAsia="Calibri" w:hAnsiTheme="majorBidi" w:cstheme="majorBidi"/>
          <w:b/>
          <w:i/>
          <w:sz w:val="24"/>
          <w:szCs w:val="24"/>
          <w:lang w:val="en-US"/>
        </w:rPr>
      </w:pPr>
    </w:p>
    <w:p w14:paraId="1FE3033E" w14:textId="77777777" w:rsidR="00E07A5D" w:rsidRPr="00E07A5D" w:rsidRDefault="00E07A5D" w:rsidP="00E07A5D">
      <w:pPr>
        <w:widowControl w:val="0"/>
        <w:spacing w:after="0" w:line="240" w:lineRule="auto"/>
        <w:rPr>
          <w:rFonts w:asciiTheme="majorBidi" w:eastAsia="Calibri" w:hAnsiTheme="majorBidi" w:cstheme="majorBidi"/>
          <w:b/>
          <w:i/>
          <w:sz w:val="24"/>
          <w:szCs w:val="24"/>
          <w:lang w:val="en-US"/>
        </w:rPr>
      </w:pPr>
      <w:r w:rsidRPr="00E07A5D">
        <w:rPr>
          <w:rFonts w:asciiTheme="majorBidi" w:eastAsia="Calibri" w:hAnsiTheme="majorBidi" w:cstheme="majorBidi"/>
          <w:b/>
          <w:i/>
          <w:sz w:val="24"/>
          <w:szCs w:val="24"/>
          <w:lang w:val="en-US"/>
        </w:rPr>
        <w:t>Khacharoeva A. Kh.</w:t>
      </w:r>
    </w:p>
    <w:bookmarkEnd w:id="31"/>
    <w:p w14:paraId="63002A0D" w14:textId="77777777" w:rsidR="00E07A5D" w:rsidRPr="00E07A5D" w:rsidRDefault="00E07A5D" w:rsidP="00E07A5D">
      <w:pPr>
        <w:widowControl w:val="0"/>
        <w:spacing w:after="0" w:line="240" w:lineRule="auto"/>
        <w:rPr>
          <w:rFonts w:asciiTheme="majorBidi" w:hAnsiTheme="majorBidi" w:cstheme="majorBidi"/>
          <w:b/>
          <w:sz w:val="24"/>
          <w:szCs w:val="24"/>
          <w:lang w:val="en-US"/>
        </w:rPr>
      </w:pPr>
      <w:r w:rsidRPr="00E07A5D">
        <w:rPr>
          <w:rFonts w:asciiTheme="majorBidi" w:eastAsia="Calibri" w:hAnsiTheme="majorBidi" w:cstheme="majorBidi"/>
          <w:i/>
          <w:sz w:val="24"/>
          <w:szCs w:val="24"/>
          <w:lang w:val="en-US"/>
        </w:rPr>
        <w:t>Chechen State Pedagogical University</w:t>
      </w:r>
    </w:p>
    <w:p w14:paraId="185A2E56" w14:textId="77777777" w:rsidR="00E07A5D" w:rsidRPr="00E07A5D" w:rsidRDefault="00E07A5D" w:rsidP="00E07A5D">
      <w:pPr>
        <w:widowControl w:val="0"/>
        <w:spacing w:after="0" w:line="240" w:lineRule="auto"/>
        <w:jc w:val="both"/>
        <w:rPr>
          <w:rFonts w:asciiTheme="majorBidi" w:hAnsiTheme="majorBidi" w:cstheme="majorBidi"/>
          <w:sz w:val="24"/>
          <w:szCs w:val="24"/>
          <w:lang w:val="en-US"/>
        </w:rPr>
        <w:sectPr w:rsidR="00E07A5D" w:rsidRPr="00E07A5D" w:rsidSect="00D50D41">
          <w:type w:val="continuous"/>
          <w:pgSz w:w="11906" w:h="16838"/>
          <w:pgMar w:top="1134" w:right="1134" w:bottom="1134" w:left="1134" w:header="709" w:footer="709" w:gutter="0"/>
          <w:cols w:num="2" w:space="340"/>
          <w:docGrid w:linePitch="360"/>
        </w:sectPr>
      </w:pPr>
    </w:p>
    <w:p w14:paraId="56B04526" w14:textId="77777777" w:rsidR="00E07A5D" w:rsidRPr="00E07A5D" w:rsidRDefault="00E07A5D" w:rsidP="00E07A5D">
      <w:pPr>
        <w:widowControl w:val="0"/>
        <w:spacing w:after="0" w:line="240" w:lineRule="auto"/>
        <w:jc w:val="both"/>
        <w:rPr>
          <w:rFonts w:asciiTheme="majorBidi" w:hAnsiTheme="majorBidi" w:cstheme="majorBidi"/>
          <w:sz w:val="24"/>
          <w:szCs w:val="24"/>
          <w:lang w:val="en-US"/>
        </w:rPr>
      </w:pPr>
    </w:p>
    <w:p w14:paraId="4359AD94"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sz w:val="20"/>
          <w:szCs w:val="20"/>
        </w:rPr>
      </w:pPr>
      <w:r w:rsidRPr="00E07A5D">
        <w:rPr>
          <w:rFonts w:asciiTheme="majorBidi" w:hAnsiTheme="majorBidi" w:cstheme="majorBidi"/>
          <w:b/>
          <w:i/>
          <w:sz w:val="20"/>
          <w:szCs w:val="20"/>
        </w:rPr>
        <w:t>Аннотация.</w:t>
      </w:r>
      <w:r w:rsidRPr="00E07A5D">
        <w:rPr>
          <w:rFonts w:asciiTheme="majorBidi" w:hAnsiTheme="majorBidi" w:cstheme="majorBidi"/>
          <w:i/>
          <w:sz w:val="20"/>
          <w:szCs w:val="20"/>
        </w:rPr>
        <w:t xml:space="preserve"> Правовое воспитание – это, прежде всего, процесс формирования в школьниках правосознания, правовых умений, правомерного поведения и правовой культуры. Работа по правовому воспитанию среди обучающихся должна иметь направленность на формирование осознания необходимости жить, не нарушая нормы закона, своих прав и обязанностей, уважения к правам других людей, а также на умение применять, защищать правовые нормы в повседневной жизни. Данное условие обуславливает целесообразность и необходимость создания современной методики правового воспитания школьников как одного из важнейших аспектов процесса формирования правосознания и гражданской позиции старшеклассников.</w:t>
      </w:r>
    </w:p>
    <w:p w14:paraId="6264DA62"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b/>
          <w:i/>
          <w:sz w:val="20"/>
          <w:szCs w:val="20"/>
        </w:rPr>
      </w:pPr>
      <w:r w:rsidRPr="00E07A5D">
        <w:rPr>
          <w:rFonts w:asciiTheme="majorBidi" w:hAnsiTheme="majorBidi" w:cstheme="majorBidi"/>
          <w:i/>
          <w:sz w:val="20"/>
          <w:szCs w:val="20"/>
        </w:rPr>
        <w:t>Учитывая вышесказанное, определена цель статьи: охарактеризовать правосознание и гражданскую позицию старшеклассника как результат реализации целей правового воспитания.</w:t>
      </w:r>
      <w:r w:rsidRPr="00E07A5D">
        <w:rPr>
          <w:rFonts w:asciiTheme="majorBidi" w:hAnsiTheme="majorBidi" w:cstheme="majorBidi"/>
          <w:b/>
          <w:i/>
          <w:sz w:val="20"/>
          <w:szCs w:val="20"/>
        </w:rPr>
        <w:t xml:space="preserve"> </w:t>
      </w:r>
      <w:r w:rsidRPr="00E07A5D">
        <w:rPr>
          <w:rFonts w:asciiTheme="majorBidi" w:hAnsiTheme="majorBidi" w:cstheme="majorBidi"/>
          <w:i/>
          <w:sz w:val="20"/>
          <w:szCs w:val="20"/>
        </w:rPr>
        <w:t>В рамках данной статьи использовались материалы исследования по вопросу формирования правовой культуры (грамотности),</w:t>
      </w:r>
      <w:r w:rsidRPr="00E07A5D">
        <w:rPr>
          <w:rFonts w:asciiTheme="majorBidi" w:hAnsiTheme="majorBidi" w:cstheme="majorBidi"/>
          <w:b/>
          <w:i/>
          <w:sz w:val="20"/>
          <w:szCs w:val="20"/>
        </w:rPr>
        <w:t xml:space="preserve"> </w:t>
      </w:r>
      <w:r w:rsidRPr="00E07A5D">
        <w:rPr>
          <w:rFonts w:asciiTheme="majorBidi" w:hAnsiTheme="majorBidi" w:cstheme="majorBidi"/>
          <w:i/>
          <w:sz w:val="20"/>
          <w:szCs w:val="20"/>
        </w:rPr>
        <w:t>и основ правосознания у учащихся</w:t>
      </w:r>
      <w:r w:rsidRPr="00E07A5D">
        <w:rPr>
          <w:rFonts w:asciiTheme="majorBidi" w:hAnsiTheme="majorBidi" w:cstheme="majorBidi"/>
          <w:b/>
          <w:i/>
          <w:sz w:val="20"/>
          <w:szCs w:val="20"/>
        </w:rPr>
        <w:t xml:space="preserve"> </w:t>
      </w:r>
      <w:r w:rsidRPr="00E07A5D">
        <w:rPr>
          <w:rFonts w:asciiTheme="majorBidi" w:hAnsiTheme="majorBidi" w:cstheme="majorBidi"/>
          <w:i/>
          <w:color w:val="000000"/>
          <w:sz w:val="20"/>
          <w:szCs w:val="20"/>
        </w:rPr>
        <w:t xml:space="preserve">Барашникова А.В, </w:t>
      </w:r>
      <w:r w:rsidRPr="00E07A5D">
        <w:rPr>
          <w:rFonts w:asciiTheme="majorBidi" w:hAnsiTheme="majorBidi" w:cstheme="majorBidi"/>
          <w:i/>
          <w:sz w:val="20"/>
          <w:szCs w:val="20"/>
        </w:rPr>
        <w:t>Хунариковой П. Х., Погорова Б. А.</w:t>
      </w:r>
      <w:r w:rsidRPr="00E07A5D">
        <w:rPr>
          <w:rFonts w:asciiTheme="majorBidi" w:hAnsiTheme="majorBidi" w:cstheme="majorBidi"/>
          <w:i/>
          <w:color w:val="000000"/>
          <w:sz w:val="20"/>
          <w:szCs w:val="20"/>
        </w:rPr>
        <w:t xml:space="preserve"> Согласно поставленной цели были выбраны следующие научные методы: анализ и сопоставление научно-методической литературы, а также краткий обзор и теоретический анализ материала по теме исследования.  </w:t>
      </w:r>
    </w:p>
    <w:p w14:paraId="521AD6B7"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sz w:val="20"/>
          <w:szCs w:val="20"/>
        </w:rPr>
      </w:pPr>
      <w:r w:rsidRPr="00E07A5D">
        <w:rPr>
          <w:rFonts w:asciiTheme="majorBidi" w:hAnsiTheme="majorBidi" w:cstheme="majorBidi"/>
          <w:i/>
          <w:sz w:val="20"/>
          <w:szCs w:val="20"/>
        </w:rPr>
        <w:t>Вопросы формирования правосознания и гражданской позиции школьников не раз становились центром исследований как правоведов, так и педагогов. И если обобщить многочисленные определения понятия «правовое воспитание», то можно сказать, что прежде всего, целый комплекс различных мер, способствующих не только изучению существующего государственного законодательства, но и формированию у школьников правового приоритета всегда ориентироваться на соблюдение права основываясь личным убеждением.</w:t>
      </w:r>
    </w:p>
    <w:p w14:paraId="6AAC00A5"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sz w:val="20"/>
          <w:szCs w:val="20"/>
        </w:rPr>
      </w:pPr>
      <w:r w:rsidRPr="00E07A5D">
        <w:rPr>
          <w:rFonts w:asciiTheme="majorBidi" w:hAnsiTheme="majorBidi" w:cstheme="majorBidi"/>
          <w:i/>
          <w:sz w:val="20"/>
          <w:szCs w:val="20"/>
        </w:rPr>
        <w:t>Правовое воспитание способствует появлению общей правовой культуры как отдельного человека, так и общества, способствующей интериоризации правовых норм, предписаний и идей в личные убеждения, которые впоследствии найдут отражение в формировании гражданской позиции и поведении граждан. Поэтому одной из главных задач является постоянная систематическая работа с учащимися по правовой тематике.</w:t>
      </w:r>
    </w:p>
    <w:p w14:paraId="63A1B5CC"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sz w:val="20"/>
          <w:szCs w:val="20"/>
        </w:rPr>
      </w:pPr>
      <w:r w:rsidRPr="00E07A5D">
        <w:rPr>
          <w:rFonts w:asciiTheme="majorBidi" w:hAnsiTheme="majorBidi" w:cstheme="majorBidi"/>
          <w:b/>
          <w:i/>
          <w:sz w:val="20"/>
          <w:szCs w:val="20"/>
        </w:rPr>
        <w:t xml:space="preserve">Ключевые слова: </w:t>
      </w:r>
      <w:r w:rsidRPr="00E07A5D">
        <w:rPr>
          <w:rFonts w:asciiTheme="majorBidi" w:hAnsiTheme="majorBidi" w:cstheme="majorBidi"/>
          <w:i/>
          <w:sz w:val="20"/>
          <w:szCs w:val="20"/>
        </w:rPr>
        <w:t>правовое воспитание, норма, формирование, гражданская позиция, правомерное воспитание.</w:t>
      </w:r>
    </w:p>
    <w:p w14:paraId="4DC8369D" w14:textId="77777777" w:rsidR="00E07A5D" w:rsidRPr="00E07A5D" w:rsidRDefault="00E07A5D" w:rsidP="00E07A5D">
      <w:pPr>
        <w:widowControl w:val="0"/>
        <w:spacing w:after="0" w:line="240" w:lineRule="auto"/>
        <w:ind w:left="709" w:right="707" w:firstLine="425"/>
        <w:jc w:val="right"/>
        <w:rPr>
          <w:rFonts w:asciiTheme="majorBidi" w:hAnsiTheme="majorBidi" w:cstheme="majorBidi"/>
          <w:i/>
          <w:sz w:val="20"/>
          <w:szCs w:val="20"/>
        </w:rPr>
      </w:pPr>
      <w:bookmarkStart w:id="32" w:name="_Hlk117027205"/>
    </w:p>
    <w:bookmarkEnd w:id="32"/>
    <w:p w14:paraId="14E40745"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sz w:val="20"/>
          <w:szCs w:val="20"/>
          <w:lang w:val="en-US"/>
        </w:rPr>
      </w:pPr>
      <w:r w:rsidRPr="00E07A5D">
        <w:rPr>
          <w:rFonts w:asciiTheme="majorBidi" w:eastAsia="Calibri" w:hAnsiTheme="majorBidi" w:cstheme="majorBidi"/>
          <w:b/>
          <w:i/>
          <w:sz w:val="20"/>
          <w:szCs w:val="20"/>
          <w:lang w:val="en-US"/>
        </w:rPr>
        <w:t>Abstract.</w:t>
      </w:r>
      <w:r w:rsidRPr="00E07A5D">
        <w:rPr>
          <w:rFonts w:asciiTheme="majorBidi" w:eastAsia="Calibri" w:hAnsiTheme="majorBidi" w:cstheme="majorBidi"/>
          <w:i/>
          <w:sz w:val="20"/>
          <w:szCs w:val="20"/>
          <w:lang w:val="en-US"/>
        </w:rPr>
        <w:t xml:space="preserve"> </w:t>
      </w:r>
      <w:r w:rsidRPr="00E07A5D">
        <w:rPr>
          <w:rFonts w:asciiTheme="majorBidi" w:hAnsiTheme="majorBidi" w:cstheme="majorBidi"/>
          <w:i/>
          <w:sz w:val="20"/>
          <w:szCs w:val="20"/>
          <w:lang w:val="en"/>
        </w:rPr>
        <w:t>Legal education is, first of all, the process of formation in schoolchildren of legal consciousness, legal skills, lawful behavior and legal culture. Work on legal education among students should be aimed at forming an awareness of the need to live without violating the norms of the law, their rights and obligations, respect for the rights of other people, as well as the ability to apply and protect legal norms in everyday life. This condition determines the expediency and necessity of creating a modern methodology for the legal education of schoolchildren, as one of the most important aspects in</w:t>
      </w:r>
      <w:r w:rsidRPr="00E07A5D">
        <w:rPr>
          <w:rFonts w:asciiTheme="majorBidi" w:hAnsiTheme="majorBidi" w:cstheme="majorBidi"/>
          <w:i/>
          <w:sz w:val="20"/>
          <w:szCs w:val="20"/>
          <w:lang w:val="en-US"/>
        </w:rPr>
        <w:t xml:space="preserve"> </w:t>
      </w:r>
      <w:r w:rsidRPr="00E07A5D">
        <w:rPr>
          <w:rFonts w:asciiTheme="majorBidi" w:hAnsiTheme="majorBidi" w:cstheme="majorBidi"/>
          <w:i/>
          <w:sz w:val="20"/>
          <w:szCs w:val="20"/>
          <w:lang w:val="en"/>
        </w:rPr>
        <w:t>the process of forming legal consciousness and civic position of high school students.</w:t>
      </w:r>
    </w:p>
    <w:p w14:paraId="0AF79A91"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b/>
          <w:i/>
          <w:sz w:val="20"/>
          <w:szCs w:val="20"/>
          <w:lang w:val="en-US"/>
        </w:rPr>
      </w:pPr>
      <w:r w:rsidRPr="00E07A5D">
        <w:rPr>
          <w:rFonts w:asciiTheme="majorBidi" w:hAnsiTheme="majorBidi" w:cstheme="majorBidi"/>
          <w:i/>
          <w:sz w:val="20"/>
          <w:szCs w:val="20"/>
          <w:lang w:val="en"/>
        </w:rPr>
        <w:t xml:space="preserve">Considering the above, the purpose of the article is defined: to characterize the legal </w:t>
      </w:r>
      <w:r w:rsidRPr="00E07A5D">
        <w:rPr>
          <w:rFonts w:asciiTheme="majorBidi" w:hAnsiTheme="majorBidi" w:cstheme="majorBidi"/>
          <w:i/>
          <w:sz w:val="20"/>
          <w:szCs w:val="20"/>
          <w:lang w:val="en"/>
        </w:rPr>
        <w:lastRenderedPageBreak/>
        <w:t>consciousness and civic positionof a high school student as a result of the realization of the goals of legal education.  Within the framework of this article, the materials of the study on the formation of legal culture (literacy), and the basics of legal consciousness among students</w:t>
      </w:r>
      <w:r w:rsidRPr="00E07A5D">
        <w:rPr>
          <w:rFonts w:asciiTheme="majorBidi" w:hAnsiTheme="majorBidi" w:cstheme="majorBidi"/>
          <w:i/>
          <w:color w:val="000000"/>
          <w:sz w:val="20"/>
          <w:szCs w:val="20"/>
          <w:lang w:val="en"/>
        </w:rPr>
        <w:t xml:space="preserve"> Barashnikov A. V., </w:t>
      </w:r>
      <w:r w:rsidRPr="00E07A5D">
        <w:rPr>
          <w:rFonts w:asciiTheme="majorBidi" w:hAnsiTheme="majorBidi" w:cstheme="majorBidi"/>
          <w:i/>
          <w:sz w:val="20"/>
          <w:szCs w:val="20"/>
          <w:lang w:val="en"/>
        </w:rPr>
        <w:t xml:space="preserve">Khunarikova P. Kh., Pogorova B. A. were used. </w:t>
      </w:r>
      <w:r w:rsidRPr="00E07A5D">
        <w:rPr>
          <w:rFonts w:asciiTheme="majorBidi" w:hAnsiTheme="majorBidi" w:cstheme="majorBidi"/>
          <w:i/>
          <w:color w:val="000000"/>
          <w:sz w:val="20"/>
          <w:szCs w:val="20"/>
          <w:lang w:val="en"/>
        </w:rPr>
        <w:t xml:space="preserve"> According to the set goal, the following scientific methods were chosen: analysis and comparison of scientific and methodological literature, as well as a brief review and theoretical analysis of the material on the research topic. </w:t>
      </w:r>
    </w:p>
    <w:p w14:paraId="57F15E81"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sz w:val="20"/>
          <w:szCs w:val="20"/>
          <w:lang w:val="en-US"/>
        </w:rPr>
      </w:pPr>
      <w:r w:rsidRPr="00E07A5D">
        <w:rPr>
          <w:rFonts w:asciiTheme="majorBidi" w:hAnsiTheme="majorBidi" w:cstheme="majorBidi"/>
          <w:i/>
          <w:sz w:val="20"/>
          <w:szCs w:val="20"/>
          <w:lang w:val="en"/>
        </w:rPr>
        <w:t>The formation of legal consciousness and civic position of schoolchildren have repeatedly become the center of research, both by legal scholars and teachers. And if we summarize the numerous definitions of the concept of "legal education", we can say that this is, first of all, a whole range of various measures that contribute not only to the study of the existing statelegislation, but also to the formation of a legal priority among schoolchildren to always focus on the observance of the right based on personalconvictions.  eat.</w:t>
      </w:r>
    </w:p>
    <w:p w14:paraId="61C34CAF"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sz w:val="20"/>
          <w:szCs w:val="20"/>
          <w:lang w:val="en"/>
        </w:rPr>
      </w:pPr>
      <w:r w:rsidRPr="00E07A5D">
        <w:rPr>
          <w:rFonts w:asciiTheme="majorBidi" w:hAnsiTheme="majorBidi" w:cstheme="majorBidi"/>
          <w:i/>
          <w:sz w:val="20"/>
          <w:szCs w:val="20"/>
          <w:lang w:val="en"/>
        </w:rPr>
        <w:t>Legal education contributes to the emergence of a common legal culture, both of the individual and society, contributing to the interiorization of legal norms, prescriptions and ideas into personal beliefs, which will later be reflected in the formation of civil position and behavior of citizens.  Therefore, one of the main tasks is the constant systematic work with students on legal topics.</w:t>
      </w:r>
    </w:p>
    <w:p w14:paraId="1C61BCE7"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sz w:val="20"/>
          <w:szCs w:val="20"/>
          <w:lang w:val="en-US"/>
        </w:rPr>
      </w:pPr>
      <w:r w:rsidRPr="00E07A5D">
        <w:rPr>
          <w:rFonts w:asciiTheme="majorBidi" w:hAnsiTheme="majorBidi" w:cstheme="majorBidi"/>
          <w:b/>
          <w:i/>
          <w:sz w:val="20"/>
          <w:szCs w:val="20"/>
          <w:lang w:val="en-US"/>
        </w:rPr>
        <w:t>Keywords:</w:t>
      </w:r>
      <w:r w:rsidRPr="00E07A5D">
        <w:rPr>
          <w:rFonts w:asciiTheme="majorBidi" w:hAnsiTheme="majorBidi" w:cstheme="majorBidi"/>
          <w:i/>
          <w:sz w:val="20"/>
          <w:szCs w:val="20"/>
          <w:lang w:val="en-US"/>
        </w:rPr>
        <w:t xml:space="preserve"> legal education, norm, formation, civic position, legal education.</w:t>
      </w:r>
    </w:p>
    <w:p w14:paraId="6C98AFE6" w14:textId="77777777" w:rsidR="00E07A5D" w:rsidRPr="00E07A5D" w:rsidRDefault="00E07A5D" w:rsidP="00E07A5D">
      <w:pPr>
        <w:widowControl w:val="0"/>
        <w:spacing w:after="0" w:line="240" w:lineRule="auto"/>
        <w:ind w:left="709" w:right="707" w:firstLine="425"/>
        <w:jc w:val="both"/>
        <w:rPr>
          <w:rFonts w:asciiTheme="majorBidi" w:hAnsiTheme="majorBidi" w:cstheme="majorBidi"/>
          <w:sz w:val="21"/>
          <w:szCs w:val="21"/>
          <w:lang w:val="en-US"/>
        </w:rPr>
      </w:pPr>
    </w:p>
    <w:p w14:paraId="40716E39" w14:textId="77777777" w:rsidR="00E07A5D" w:rsidRPr="007949C7" w:rsidRDefault="00E07A5D" w:rsidP="00E07A5D">
      <w:pPr>
        <w:widowControl w:val="0"/>
        <w:spacing w:after="0" w:line="240" w:lineRule="auto"/>
        <w:ind w:firstLine="709"/>
        <w:jc w:val="both"/>
        <w:rPr>
          <w:rFonts w:asciiTheme="majorBidi" w:hAnsiTheme="majorBidi" w:cstheme="majorBidi"/>
          <w:sz w:val="24"/>
          <w:szCs w:val="24"/>
          <w:lang w:val="en-US"/>
        </w:rPr>
      </w:pPr>
    </w:p>
    <w:p w14:paraId="5A9E486A" w14:textId="77777777" w:rsidR="00E07A5D" w:rsidRPr="00E07A5D" w:rsidRDefault="00E07A5D" w:rsidP="00E07A5D">
      <w:pPr>
        <w:widowControl w:val="0"/>
        <w:spacing w:after="0" w:line="240" w:lineRule="auto"/>
        <w:rPr>
          <w:rFonts w:asciiTheme="majorBidi" w:hAnsiTheme="majorBidi" w:cstheme="majorBidi"/>
          <w:b/>
          <w:sz w:val="24"/>
          <w:szCs w:val="24"/>
        </w:rPr>
      </w:pPr>
      <w:r w:rsidRPr="00E07A5D">
        <w:rPr>
          <w:rFonts w:asciiTheme="majorBidi" w:hAnsiTheme="majorBidi" w:cstheme="majorBidi"/>
          <w:b/>
          <w:sz w:val="24"/>
          <w:szCs w:val="24"/>
        </w:rPr>
        <w:t>УДК 159.9</w:t>
      </w:r>
    </w:p>
    <w:p w14:paraId="054CDDD5" w14:textId="77777777" w:rsidR="00E07A5D" w:rsidRPr="00E07A5D" w:rsidRDefault="00E07A5D" w:rsidP="00E07A5D">
      <w:pPr>
        <w:widowControl w:val="0"/>
        <w:spacing w:after="0" w:line="240" w:lineRule="auto"/>
        <w:rPr>
          <w:rFonts w:asciiTheme="majorBidi" w:hAnsiTheme="majorBidi" w:cstheme="majorBidi"/>
          <w:b/>
          <w:sz w:val="24"/>
          <w:szCs w:val="24"/>
        </w:rPr>
      </w:pPr>
      <w:r w:rsidRPr="00E07A5D">
        <w:rPr>
          <w:rFonts w:asciiTheme="majorBidi" w:hAnsiTheme="majorBidi" w:cstheme="majorBidi"/>
          <w:b/>
          <w:sz w:val="24"/>
          <w:szCs w:val="24"/>
          <w:lang w:val="en-US"/>
        </w:rPr>
        <w:t>DOI</w:t>
      </w:r>
      <w:r w:rsidRPr="00E07A5D">
        <w:rPr>
          <w:rFonts w:asciiTheme="majorBidi" w:hAnsiTheme="majorBidi" w:cstheme="majorBidi"/>
          <w:b/>
          <w:sz w:val="24"/>
          <w:szCs w:val="24"/>
        </w:rPr>
        <w:t>:</w:t>
      </w:r>
      <w:r w:rsidRPr="00E07A5D">
        <w:rPr>
          <w:rFonts w:asciiTheme="majorBidi" w:hAnsiTheme="majorBidi" w:cstheme="majorBidi"/>
        </w:rPr>
        <w:t xml:space="preserve"> </w:t>
      </w:r>
      <w:r w:rsidRPr="00E07A5D">
        <w:rPr>
          <w:rFonts w:asciiTheme="majorBidi" w:hAnsiTheme="majorBidi" w:cstheme="majorBidi"/>
          <w:b/>
          <w:sz w:val="24"/>
          <w:szCs w:val="24"/>
        </w:rPr>
        <w:t>10.54351/25876074-2023-1-41-91</w:t>
      </w:r>
    </w:p>
    <w:p w14:paraId="70E6E741" w14:textId="77777777" w:rsidR="00E07A5D" w:rsidRPr="00E07A5D" w:rsidRDefault="00E07A5D" w:rsidP="00E07A5D">
      <w:pPr>
        <w:widowControl w:val="0"/>
        <w:spacing w:after="0" w:line="240" w:lineRule="auto"/>
        <w:jc w:val="center"/>
        <w:rPr>
          <w:rFonts w:asciiTheme="majorBidi" w:hAnsiTheme="majorBidi" w:cstheme="majorBidi"/>
          <w:b/>
          <w:sz w:val="24"/>
          <w:szCs w:val="24"/>
        </w:rPr>
      </w:pPr>
    </w:p>
    <w:p w14:paraId="65428F43" w14:textId="77777777" w:rsidR="00E07A5D" w:rsidRPr="00E07A5D" w:rsidRDefault="00E07A5D" w:rsidP="00E07A5D">
      <w:pPr>
        <w:widowControl w:val="0"/>
        <w:spacing w:after="0" w:line="240" w:lineRule="auto"/>
        <w:rPr>
          <w:rFonts w:asciiTheme="majorBidi" w:hAnsiTheme="majorBidi" w:cstheme="majorBidi"/>
          <w:b/>
          <w:sz w:val="24"/>
          <w:szCs w:val="24"/>
        </w:rPr>
        <w:sectPr w:rsidR="00E07A5D" w:rsidRPr="00E07A5D" w:rsidSect="00D50D41">
          <w:type w:val="continuous"/>
          <w:pgSz w:w="11906" w:h="16838"/>
          <w:pgMar w:top="1134" w:right="1134" w:bottom="1134" w:left="1134" w:header="709" w:footer="709" w:gutter="0"/>
          <w:cols w:space="708"/>
          <w:docGrid w:linePitch="360"/>
        </w:sectPr>
      </w:pPr>
    </w:p>
    <w:p w14:paraId="457EF7D9" w14:textId="77777777" w:rsidR="00E07A5D" w:rsidRPr="00E07A5D" w:rsidRDefault="00E07A5D" w:rsidP="00E07A5D">
      <w:pPr>
        <w:widowControl w:val="0"/>
        <w:pBdr>
          <w:right w:val="single" w:sz="4" w:space="4" w:color="auto"/>
        </w:pBdr>
        <w:spacing w:after="0" w:line="240" w:lineRule="auto"/>
        <w:rPr>
          <w:rFonts w:asciiTheme="majorBidi" w:hAnsiTheme="majorBidi" w:cstheme="majorBidi"/>
          <w:b/>
          <w:sz w:val="24"/>
          <w:szCs w:val="24"/>
        </w:rPr>
      </w:pPr>
      <w:bookmarkStart w:id="33" w:name="_Hlk130305965"/>
      <w:r w:rsidRPr="00E07A5D">
        <w:rPr>
          <w:rFonts w:asciiTheme="majorBidi" w:hAnsiTheme="majorBidi" w:cstheme="majorBidi"/>
          <w:b/>
          <w:sz w:val="24"/>
          <w:szCs w:val="24"/>
        </w:rPr>
        <w:t>ПСИХОЛОГО-ПЕДАГОГИЧЕСКИЕ АСПЕКТЫ МЕЖЛИЧНОСТНЫХ ОТНОШЕНИЙ РОДИТЕЛЕЙ И ДЕТЕЙ С ОГРАНИЧЕННЫМИ ВОЗМОЖНОСТЯМИ ЗДОРОВЬЯ</w:t>
      </w:r>
    </w:p>
    <w:p w14:paraId="32F718FF" w14:textId="77777777" w:rsidR="00E07A5D" w:rsidRPr="00E07A5D" w:rsidRDefault="00E07A5D" w:rsidP="00E07A5D">
      <w:pPr>
        <w:pStyle w:val="aa"/>
        <w:widowControl w:val="0"/>
        <w:pBdr>
          <w:right w:val="single" w:sz="4" w:space="4" w:color="auto"/>
        </w:pBdr>
        <w:rPr>
          <w:rFonts w:asciiTheme="majorBidi" w:hAnsiTheme="majorBidi" w:cstheme="majorBidi"/>
          <w:b/>
          <w:i/>
          <w:sz w:val="24"/>
          <w:szCs w:val="24"/>
        </w:rPr>
      </w:pPr>
    </w:p>
    <w:p w14:paraId="4C86CE52" w14:textId="77777777" w:rsidR="00E07A5D" w:rsidRPr="00E07A5D" w:rsidRDefault="00E07A5D" w:rsidP="00E07A5D">
      <w:pPr>
        <w:pStyle w:val="aa"/>
        <w:widowControl w:val="0"/>
        <w:pBdr>
          <w:right w:val="single" w:sz="4" w:space="4" w:color="auto"/>
        </w:pBdr>
        <w:rPr>
          <w:rFonts w:asciiTheme="majorBidi" w:hAnsiTheme="majorBidi" w:cstheme="majorBidi"/>
          <w:b/>
          <w:i/>
          <w:sz w:val="24"/>
          <w:szCs w:val="24"/>
          <w:vertAlign w:val="superscript"/>
        </w:rPr>
      </w:pPr>
      <w:r w:rsidRPr="00E07A5D">
        <w:rPr>
          <w:rFonts w:asciiTheme="majorBidi" w:hAnsiTheme="majorBidi" w:cstheme="majorBidi"/>
          <w:b/>
          <w:i/>
          <w:sz w:val="24"/>
          <w:szCs w:val="24"/>
        </w:rPr>
        <w:t>Яхьяева А. Х.,</w:t>
      </w:r>
      <w:r w:rsidRPr="00E07A5D">
        <w:rPr>
          <w:rFonts w:asciiTheme="majorBidi" w:hAnsiTheme="majorBidi" w:cstheme="majorBidi"/>
          <w:b/>
          <w:i/>
          <w:sz w:val="24"/>
          <w:szCs w:val="24"/>
          <w:vertAlign w:val="superscript"/>
        </w:rPr>
        <w:t xml:space="preserve"> </w:t>
      </w:r>
      <w:r w:rsidRPr="00E07A5D">
        <w:rPr>
          <w:rFonts w:asciiTheme="majorBidi" w:hAnsiTheme="majorBidi" w:cstheme="majorBidi"/>
          <w:b/>
          <w:i/>
          <w:sz w:val="24"/>
          <w:szCs w:val="24"/>
        </w:rPr>
        <w:t>Томкаева Т. И.</w:t>
      </w:r>
    </w:p>
    <w:bookmarkEnd w:id="33"/>
    <w:p w14:paraId="6AA5F7E7" w14:textId="77777777" w:rsidR="00E07A5D" w:rsidRPr="00E07A5D" w:rsidRDefault="00E07A5D" w:rsidP="00E07A5D">
      <w:pPr>
        <w:pStyle w:val="aa"/>
        <w:widowControl w:val="0"/>
        <w:pBdr>
          <w:right w:val="single" w:sz="4" w:space="4" w:color="auto"/>
        </w:pBdr>
        <w:rPr>
          <w:rFonts w:asciiTheme="majorBidi" w:hAnsiTheme="majorBidi" w:cstheme="majorBidi"/>
          <w:i/>
          <w:sz w:val="24"/>
          <w:szCs w:val="24"/>
          <w:lang w:val="en-US"/>
        </w:rPr>
      </w:pPr>
      <w:r w:rsidRPr="00E07A5D">
        <w:rPr>
          <w:rFonts w:asciiTheme="majorBidi" w:hAnsiTheme="majorBidi" w:cstheme="majorBidi"/>
          <w:i/>
          <w:sz w:val="24"/>
          <w:szCs w:val="24"/>
        </w:rPr>
        <w:t>Чеченский</w:t>
      </w:r>
      <w:r w:rsidRPr="00E07A5D">
        <w:rPr>
          <w:rFonts w:asciiTheme="majorBidi" w:hAnsiTheme="majorBidi" w:cstheme="majorBidi"/>
          <w:i/>
          <w:sz w:val="24"/>
          <w:szCs w:val="24"/>
          <w:lang w:val="en-US"/>
        </w:rPr>
        <w:t xml:space="preserve"> </w:t>
      </w:r>
      <w:r w:rsidRPr="00E07A5D">
        <w:rPr>
          <w:rFonts w:asciiTheme="majorBidi" w:hAnsiTheme="majorBidi" w:cstheme="majorBidi"/>
          <w:i/>
          <w:sz w:val="24"/>
          <w:szCs w:val="24"/>
        </w:rPr>
        <w:t>государственный</w:t>
      </w:r>
      <w:r w:rsidRPr="00E07A5D">
        <w:rPr>
          <w:rFonts w:asciiTheme="majorBidi" w:hAnsiTheme="majorBidi" w:cstheme="majorBidi"/>
          <w:i/>
          <w:sz w:val="24"/>
          <w:szCs w:val="24"/>
          <w:lang w:val="en-US"/>
        </w:rPr>
        <w:t xml:space="preserve"> </w:t>
      </w:r>
      <w:r w:rsidRPr="00E07A5D">
        <w:rPr>
          <w:rFonts w:asciiTheme="majorBidi" w:hAnsiTheme="majorBidi" w:cstheme="majorBidi"/>
          <w:i/>
          <w:sz w:val="24"/>
          <w:szCs w:val="24"/>
        </w:rPr>
        <w:t>педагогический</w:t>
      </w:r>
      <w:r w:rsidRPr="00E07A5D">
        <w:rPr>
          <w:rFonts w:asciiTheme="majorBidi" w:hAnsiTheme="majorBidi" w:cstheme="majorBidi"/>
          <w:i/>
          <w:sz w:val="24"/>
          <w:szCs w:val="24"/>
          <w:lang w:val="en-US"/>
        </w:rPr>
        <w:t xml:space="preserve"> </w:t>
      </w:r>
      <w:r w:rsidRPr="00E07A5D">
        <w:rPr>
          <w:rFonts w:asciiTheme="majorBidi" w:hAnsiTheme="majorBidi" w:cstheme="majorBidi"/>
          <w:i/>
          <w:sz w:val="24"/>
          <w:szCs w:val="24"/>
        </w:rPr>
        <w:t>университет</w:t>
      </w:r>
      <w:r w:rsidRPr="00E07A5D">
        <w:rPr>
          <w:rFonts w:asciiTheme="majorBidi" w:hAnsiTheme="majorBidi" w:cstheme="majorBidi"/>
          <w:i/>
          <w:sz w:val="24"/>
          <w:szCs w:val="24"/>
          <w:lang w:val="en-US"/>
        </w:rPr>
        <w:t xml:space="preserve"> </w:t>
      </w:r>
    </w:p>
    <w:p w14:paraId="7C244A22" w14:textId="77777777" w:rsidR="00E07A5D" w:rsidRPr="00E07A5D" w:rsidRDefault="00E07A5D" w:rsidP="00E07A5D">
      <w:pPr>
        <w:widowControl w:val="0"/>
        <w:spacing w:after="0" w:line="240" w:lineRule="auto"/>
        <w:rPr>
          <w:rFonts w:asciiTheme="majorBidi" w:hAnsiTheme="majorBidi" w:cstheme="majorBidi"/>
          <w:b/>
          <w:sz w:val="24"/>
          <w:szCs w:val="24"/>
          <w:lang w:val="en-US"/>
        </w:rPr>
      </w:pPr>
      <w:bookmarkStart w:id="34" w:name="_Hlk130305973"/>
      <w:r w:rsidRPr="00E07A5D">
        <w:rPr>
          <w:rFonts w:asciiTheme="majorBidi" w:hAnsiTheme="majorBidi" w:cstheme="majorBidi"/>
          <w:b/>
          <w:sz w:val="24"/>
          <w:szCs w:val="24"/>
          <w:lang w:val="en-US"/>
        </w:rPr>
        <w:t>PSYCHOLOGICAL AND PEDAGOGICAL ASPECTS OF INTERPERSONAL RELATIONS BETWEEN PARENTS AND CHILDREN WITH DISABILITIES</w:t>
      </w:r>
    </w:p>
    <w:p w14:paraId="173CE5CD" w14:textId="77777777" w:rsidR="00E07A5D" w:rsidRPr="00E07A5D" w:rsidRDefault="00E07A5D" w:rsidP="00E07A5D">
      <w:pPr>
        <w:widowControl w:val="0"/>
        <w:spacing w:after="0" w:line="240" w:lineRule="auto"/>
        <w:rPr>
          <w:rFonts w:asciiTheme="majorBidi" w:hAnsiTheme="majorBidi" w:cstheme="majorBidi"/>
          <w:b/>
          <w:sz w:val="24"/>
          <w:szCs w:val="24"/>
          <w:lang w:val="en-US"/>
        </w:rPr>
      </w:pPr>
    </w:p>
    <w:p w14:paraId="1648AF3C" w14:textId="77777777" w:rsidR="00E07A5D" w:rsidRPr="00E07A5D" w:rsidRDefault="00E07A5D" w:rsidP="00E07A5D">
      <w:pPr>
        <w:pStyle w:val="aa"/>
        <w:widowControl w:val="0"/>
        <w:rPr>
          <w:rFonts w:asciiTheme="majorBidi" w:hAnsiTheme="majorBidi" w:cstheme="majorBidi"/>
          <w:b/>
          <w:i/>
          <w:sz w:val="24"/>
          <w:szCs w:val="24"/>
          <w:vertAlign w:val="superscript"/>
          <w:lang w:val="en-US"/>
        </w:rPr>
      </w:pPr>
      <w:r w:rsidRPr="00E07A5D">
        <w:rPr>
          <w:rFonts w:asciiTheme="majorBidi" w:hAnsiTheme="majorBidi" w:cstheme="majorBidi"/>
          <w:b/>
          <w:i/>
          <w:sz w:val="24"/>
          <w:szCs w:val="24"/>
          <w:lang w:val="en-US"/>
        </w:rPr>
        <w:t>Yahyaeva A. Kh., Tomkaeva T. I.</w:t>
      </w:r>
    </w:p>
    <w:bookmarkEnd w:id="34"/>
    <w:p w14:paraId="7D774864" w14:textId="77777777" w:rsidR="00E07A5D" w:rsidRPr="00E07A5D" w:rsidRDefault="00E07A5D" w:rsidP="00E07A5D">
      <w:pPr>
        <w:pStyle w:val="aa"/>
        <w:widowControl w:val="0"/>
        <w:rPr>
          <w:rFonts w:asciiTheme="majorBidi" w:hAnsiTheme="majorBidi" w:cstheme="majorBidi"/>
          <w:i/>
          <w:sz w:val="24"/>
          <w:szCs w:val="24"/>
          <w:vertAlign w:val="superscript"/>
          <w:lang w:val="en-US"/>
        </w:rPr>
      </w:pPr>
      <w:r w:rsidRPr="00E07A5D">
        <w:rPr>
          <w:rFonts w:asciiTheme="majorBidi" w:hAnsiTheme="majorBidi" w:cstheme="majorBidi"/>
          <w:i/>
          <w:sz w:val="24"/>
          <w:szCs w:val="24"/>
          <w:lang w:val="en-US"/>
        </w:rPr>
        <w:t>Chechen State Pedagogical University</w:t>
      </w:r>
    </w:p>
    <w:p w14:paraId="64211BFD" w14:textId="77777777" w:rsidR="00E07A5D" w:rsidRPr="00E07A5D" w:rsidRDefault="00E07A5D" w:rsidP="00E07A5D">
      <w:pPr>
        <w:widowControl w:val="0"/>
        <w:spacing w:after="0" w:line="240" w:lineRule="auto"/>
        <w:jc w:val="both"/>
        <w:rPr>
          <w:rFonts w:asciiTheme="majorBidi" w:hAnsiTheme="majorBidi" w:cstheme="majorBidi"/>
          <w:b/>
          <w:i/>
          <w:sz w:val="24"/>
          <w:szCs w:val="24"/>
          <w:lang w:val="en-US"/>
        </w:rPr>
      </w:pPr>
    </w:p>
    <w:p w14:paraId="653B95E5" w14:textId="77777777" w:rsidR="00E07A5D" w:rsidRPr="00E07A5D" w:rsidRDefault="00E07A5D" w:rsidP="00E07A5D">
      <w:pPr>
        <w:widowControl w:val="0"/>
        <w:spacing w:after="0" w:line="240" w:lineRule="auto"/>
        <w:jc w:val="both"/>
        <w:rPr>
          <w:rFonts w:asciiTheme="majorBidi" w:hAnsiTheme="majorBidi" w:cstheme="majorBidi"/>
          <w:b/>
          <w:i/>
          <w:sz w:val="24"/>
          <w:szCs w:val="24"/>
          <w:lang w:val="en-US"/>
        </w:rPr>
      </w:pPr>
    </w:p>
    <w:p w14:paraId="39F25BFE" w14:textId="77777777" w:rsidR="00E07A5D" w:rsidRPr="00E07A5D" w:rsidRDefault="00E07A5D" w:rsidP="00E07A5D">
      <w:pPr>
        <w:widowControl w:val="0"/>
        <w:spacing w:after="0" w:line="240" w:lineRule="auto"/>
        <w:jc w:val="both"/>
        <w:rPr>
          <w:rFonts w:asciiTheme="majorBidi" w:hAnsiTheme="majorBidi" w:cstheme="majorBidi"/>
          <w:b/>
          <w:i/>
          <w:sz w:val="24"/>
          <w:szCs w:val="24"/>
          <w:lang w:val="en-US"/>
        </w:rPr>
        <w:sectPr w:rsidR="00E07A5D" w:rsidRPr="00E07A5D" w:rsidSect="00D50D41">
          <w:type w:val="continuous"/>
          <w:pgSz w:w="11906" w:h="16838"/>
          <w:pgMar w:top="1134" w:right="1134" w:bottom="1134" w:left="1134" w:header="709" w:footer="709" w:gutter="0"/>
          <w:cols w:num="2" w:space="340"/>
          <w:docGrid w:linePitch="360"/>
        </w:sectPr>
      </w:pPr>
    </w:p>
    <w:p w14:paraId="21BFE509" w14:textId="77777777" w:rsidR="00E07A5D" w:rsidRPr="00E07A5D" w:rsidRDefault="00E07A5D" w:rsidP="00E07A5D">
      <w:pPr>
        <w:widowControl w:val="0"/>
        <w:spacing w:after="0" w:line="240" w:lineRule="auto"/>
        <w:jc w:val="both"/>
        <w:rPr>
          <w:rFonts w:asciiTheme="majorBidi" w:hAnsiTheme="majorBidi" w:cstheme="majorBidi"/>
          <w:b/>
          <w:i/>
          <w:sz w:val="24"/>
          <w:szCs w:val="24"/>
          <w:lang w:val="en-US"/>
        </w:rPr>
      </w:pPr>
    </w:p>
    <w:p w14:paraId="59C241DD" w14:textId="77777777" w:rsidR="00E07A5D" w:rsidRPr="00E07A5D" w:rsidRDefault="00E07A5D" w:rsidP="00E07A5D">
      <w:pPr>
        <w:widowControl w:val="0"/>
        <w:pBdr>
          <w:right w:val="single" w:sz="4" w:space="4" w:color="auto"/>
        </w:pBdr>
        <w:spacing w:after="0" w:line="240" w:lineRule="auto"/>
        <w:ind w:left="709" w:right="707" w:firstLine="708"/>
        <w:jc w:val="both"/>
        <w:rPr>
          <w:rFonts w:asciiTheme="majorBidi" w:hAnsiTheme="majorBidi" w:cstheme="majorBidi"/>
          <w:i/>
          <w:sz w:val="21"/>
          <w:szCs w:val="21"/>
        </w:rPr>
      </w:pPr>
      <w:r w:rsidRPr="00E07A5D">
        <w:rPr>
          <w:rFonts w:asciiTheme="majorBidi" w:hAnsiTheme="majorBidi" w:cstheme="majorBidi"/>
          <w:b/>
          <w:i/>
          <w:sz w:val="21"/>
          <w:szCs w:val="21"/>
        </w:rPr>
        <w:t>Аннотация</w:t>
      </w:r>
      <w:r w:rsidRPr="00E07A5D">
        <w:rPr>
          <w:rFonts w:asciiTheme="majorBidi" w:hAnsiTheme="majorBidi" w:cstheme="majorBidi"/>
          <w:b/>
          <w:i/>
          <w:sz w:val="21"/>
          <w:szCs w:val="21"/>
          <w:lang w:val="en-US"/>
        </w:rPr>
        <w:t>.</w:t>
      </w:r>
      <w:r w:rsidRPr="00E07A5D">
        <w:rPr>
          <w:rFonts w:asciiTheme="majorBidi" w:hAnsiTheme="majorBidi" w:cstheme="majorBidi"/>
          <w:sz w:val="21"/>
          <w:szCs w:val="21"/>
          <w:lang w:val="en-US"/>
        </w:rPr>
        <w:t xml:space="preserve"> </w:t>
      </w:r>
      <w:r w:rsidRPr="00E07A5D">
        <w:rPr>
          <w:rFonts w:asciiTheme="majorBidi" w:hAnsiTheme="majorBidi" w:cstheme="majorBidi"/>
          <w:i/>
          <w:sz w:val="21"/>
          <w:szCs w:val="21"/>
        </w:rPr>
        <w:t xml:space="preserve">В статье представлен теоретический анализ межличностных отношений в семье ребенка с нарушениями в развитии. Авторами отмечено, что межличностные отношения в семье влияют на формирование личности ребенка с ограниченными возможностями здоровья. Взаимодействуя в семье, такие дети адаптируются к окружающей среде. Именно в семье они получают начальные модели общения и взаимодействия с людьми. У них формируется доверчивое отношение к окружающему миру и близким людям и уже на этой основе возникает познавательная, речевая активность и начальные личностные установки. Все эти тонкости важны при планировании работы с семьёй ребенка с нарушениями в развитии. Так, в работе описаны особенности и типы взаимодействия родителей и ребенка с ограниченными возможностями здоровья в семейном пространстве. Также интерпретируется понятие «ограниченные возможности здоровья» и приводятся причины возникновения задержки психологического развития у детей. </w:t>
      </w:r>
    </w:p>
    <w:p w14:paraId="0C65B2F3" w14:textId="77777777" w:rsidR="00E07A5D" w:rsidRPr="00E07A5D" w:rsidRDefault="00E07A5D" w:rsidP="00E07A5D">
      <w:pPr>
        <w:widowControl w:val="0"/>
        <w:pBdr>
          <w:right w:val="single" w:sz="4" w:space="4" w:color="auto"/>
        </w:pBdr>
        <w:spacing w:after="0" w:line="240" w:lineRule="auto"/>
        <w:ind w:left="709" w:right="707" w:firstLine="708"/>
        <w:jc w:val="both"/>
        <w:rPr>
          <w:rFonts w:asciiTheme="majorBidi" w:hAnsiTheme="majorBidi" w:cstheme="majorBidi"/>
          <w:i/>
          <w:sz w:val="21"/>
          <w:szCs w:val="21"/>
        </w:rPr>
      </w:pPr>
      <w:r w:rsidRPr="00E07A5D">
        <w:rPr>
          <w:rFonts w:asciiTheme="majorBidi" w:hAnsiTheme="majorBidi" w:cstheme="majorBidi"/>
          <w:b/>
          <w:i/>
          <w:sz w:val="21"/>
          <w:szCs w:val="21"/>
        </w:rPr>
        <w:t>Ключевые слова</w:t>
      </w:r>
      <w:r w:rsidRPr="00E07A5D">
        <w:rPr>
          <w:rFonts w:asciiTheme="majorBidi" w:hAnsiTheme="majorBidi" w:cstheme="majorBidi"/>
          <w:i/>
          <w:sz w:val="21"/>
          <w:szCs w:val="21"/>
        </w:rPr>
        <w:t xml:space="preserve">: ограниченные возможности здоровья, семья, обучение, личность, развитие, познавательная деятельность, межличностные отношения, воспитание. </w:t>
      </w:r>
    </w:p>
    <w:p w14:paraId="348ECAD3" w14:textId="77777777" w:rsidR="00E07A5D" w:rsidRPr="00E07A5D" w:rsidRDefault="00E07A5D" w:rsidP="00E07A5D">
      <w:pPr>
        <w:widowControl w:val="0"/>
        <w:spacing w:after="0" w:line="240" w:lineRule="auto"/>
        <w:ind w:left="709" w:right="707" w:firstLine="708"/>
        <w:jc w:val="both"/>
        <w:rPr>
          <w:rFonts w:asciiTheme="majorBidi" w:hAnsiTheme="majorBidi" w:cstheme="majorBidi"/>
          <w:i/>
          <w:sz w:val="21"/>
          <w:szCs w:val="21"/>
        </w:rPr>
      </w:pPr>
    </w:p>
    <w:p w14:paraId="6507E37B" w14:textId="77777777" w:rsidR="00E07A5D" w:rsidRPr="00E07A5D" w:rsidRDefault="00E07A5D" w:rsidP="00E07A5D">
      <w:pPr>
        <w:widowControl w:val="0"/>
        <w:pBdr>
          <w:right w:val="single" w:sz="4" w:space="4" w:color="auto"/>
        </w:pBdr>
        <w:spacing w:after="0" w:line="240" w:lineRule="auto"/>
        <w:ind w:left="709" w:right="707" w:firstLine="708"/>
        <w:jc w:val="both"/>
        <w:rPr>
          <w:rFonts w:asciiTheme="majorBidi" w:hAnsiTheme="majorBidi" w:cstheme="majorBidi"/>
          <w:i/>
          <w:sz w:val="21"/>
          <w:szCs w:val="21"/>
          <w:lang w:val="en-US"/>
        </w:rPr>
      </w:pPr>
      <w:r w:rsidRPr="00E07A5D">
        <w:rPr>
          <w:rFonts w:asciiTheme="majorBidi" w:hAnsiTheme="majorBidi" w:cstheme="majorBidi"/>
          <w:b/>
          <w:i/>
          <w:sz w:val="21"/>
          <w:szCs w:val="21"/>
          <w:lang w:val="en-US"/>
        </w:rPr>
        <w:t xml:space="preserve">Abstract. </w:t>
      </w:r>
      <w:r w:rsidRPr="00E07A5D">
        <w:rPr>
          <w:rFonts w:asciiTheme="majorBidi" w:hAnsiTheme="majorBidi" w:cstheme="majorBidi"/>
          <w:i/>
          <w:sz w:val="21"/>
          <w:szCs w:val="21"/>
          <w:lang w:val="en-US"/>
        </w:rPr>
        <w:t xml:space="preserve">The article presents a theoretical analysis of interpersonal relationships in the family of a child with developmental disabilities. The authors noted that interpersonal relationships in the family affect the formation of the personality of a child with disabilities. Interacting in the family, such children adapt to the environment. It is in the family that they receive the initial models of communication and interaction with people. They form a trusting attitude to the world around them and close people, and already on this basis there is cognitive, speech activity and initial personal attitudes. All these subtleties are important when planning work with the family of a child with developmental disabilities. Thus, the paper describes the features and types of interaction between parents and a child with disabilities in the family space. The concept </w:t>
      </w:r>
      <w:r w:rsidRPr="00E07A5D">
        <w:rPr>
          <w:rFonts w:asciiTheme="majorBidi" w:hAnsiTheme="majorBidi" w:cstheme="majorBidi"/>
          <w:i/>
          <w:sz w:val="21"/>
          <w:szCs w:val="21"/>
          <w:lang w:val="en-US"/>
        </w:rPr>
        <w:lastRenderedPageBreak/>
        <w:t>of "limited health opportunities" is also interpreted and the reasons for the delay in psychological development in children are given.</w:t>
      </w:r>
    </w:p>
    <w:p w14:paraId="7AAED5EC" w14:textId="77777777" w:rsidR="00E07A5D" w:rsidRPr="00E07A5D" w:rsidRDefault="00E07A5D" w:rsidP="00E07A5D">
      <w:pPr>
        <w:widowControl w:val="0"/>
        <w:pBdr>
          <w:right w:val="single" w:sz="4" w:space="4" w:color="auto"/>
        </w:pBdr>
        <w:spacing w:after="0" w:line="240" w:lineRule="auto"/>
        <w:ind w:left="709" w:right="707" w:firstLine="708"/>
        <w:jc w:val="both"/>
        <w:rPr>
          <w:rFonts w:asciiTheme="majorBidi" w:hAnsiTheme="majorBidi" w:cstheme="majorBidi"/>
          <w:i/>
          <w:sz w:val="21"/>
          <w:szCs w:val="21"/>
          <w:lang w:val="en-US"/>
        </w:rPr>
      </w:pPr>
      <w:r w:rsidRPr="00E07A5D">
        <w:rPr>
          <w:rFonts w:asciiTheme="majorBidi" w:hAnsiTheme="majorBidi" w:cstheme="majorBidi"/>
          <w:b/>
          <w:i/>
          <w:sz w:val="21"/>
          <w:szCs w:val="21"/>
          <w:lang w:val="en-US"/>
        </w:rPr>
        <w:t>Keywords:</w:t>
      </w:r>
      <w:r w:rsidRPr="00E07A5D">
        <w:rPr>
          <w:rFonts w:asciiTheme="majorBidi" w:hAnsiTheme="majorBidi" w:cstheme="majorBidi"/>
          <w:i/>
          <w:sz w:val="21"/>
          <w:szCs w:val="21"/>
          <w:lang w:val="en-US"/>
        </w:rPr>
        <w:t xml:space="preserve"> disabled health, family, learning, personality, development, cognitive activity, interpersonal relationships, education.</w:t>
      </w:r>
    </w:p>
    <w:p w14:paraId="2ED8375C" w14:textId="77777777" w:rsidR="00E07A5D" w:rsidRPr="00E07A5D" w:rsidRDefault="00E07A5D" w:rsidP="00E07A5D">
      <w:pPr>
        <w:widowControl w:val="0"/>
        <w:spacing w:after="0" w:line="240" w:lineRule="auto"/>
        <w:jc w:val="both"/>
        <w:rPr>
          <w:rFonts w:asciiTheme="majorBidi" w:hAnsiTheme="majorBidi" w:cstheme="majorBidi"/>
          <w:sz w:val="24"/>
          <w:szCs w:val="24"/>
          <w:lang w:val="en-US"/>
        </w:rPr>
      </w:pPr>
    </w:p>
    <w:p w14:paraId="37D07F04" w14:textId="77777777" w:rsidR="00E07A5D" w:rsidRPr="007949C7" w:rsidRDefault="00E07A5D" w:rsidP="00E07A5D">
      <w:pPr>
        <w:widowControl w:val="0"/>
        <w:spacing w:after="0" w:line="240" w:lineRule="auto"/>
        <w:jc w:val="both"/>
        <w:rPr>
          <w:rFonts w:asciiTheme="majorBidi" w:hAnsiTheme="majorBidi" w:cstheme="majorBidi"/>
          <w:b/>
          <w:noProof/>
          <w:sz w:val="24"/>
          <w:szCs w:val="24"/>
        </w:rPr>
      </w:pPr>
      <w:r w:rsidRPr="00E07A5D">
        <w:rPr>
          <w:rFonts w:asciiTheme="majorBidi" w:hAnsiTheme="majorBidi" w:cstheme="majorBidi"/>
          <w:b/>
          <w:noProof/>
          <w:sz w:val="24"/>
          <w:szCs w:val="24"/>
        </w:rPr>
        <w:t>УДК</w:t>
      </w:r>
      <w:r w:rsidRPr="007949C7">
        <w:rPr>
          <w:rFonts w:asciiTheme="majorBidi" w:hAnsiTheme="majorBidi" w:cstheme="majorBidi"/>
          <w:b/>
          <w:noProof/>
          <w:sz w:val="24"/>
          <w:szCs w:val="24"/>
        </w:rPr>
        <w:t xml:space="preserve"> 339.1</w:t>
      </w:r>
    </w:p>
    <w:p w14:paraId="54A597F1" w14:textId="77777777" w:rsidR="00E07A5D" w:rsidRPr="00E07A5D" w:rsidRDefault="00E07A5D" w:rsidP="00E07A5D">
      <w:pPr>
        <w:widowControl w:val="0"/>
        <w:spacing w:after="0" w:line="240" w:lineRule="auto"/>
        <w:jc w:val="both"/>
        <w:rPr>
          <w:rFonts w:asciiTheme="majorBidi" w:hAnsiTheme="majorBidi" w:cstheme="majorBidi"/>
          <w:b/>
          <w:noProof/>
          <w:sz w:val="24"/>
          <w:szCs w:val="24"/>
        </w:rPr>
      </w:pPr>
      <w:r w:rsidRPr="00E07A5D">
        <w:rPr>
          <w:rFonts w:asciiTheme="majorBidi" w:hAnsiTheme="majorBidi" w:cstheme="majorBidi"/>
          <w:b/>
          <w:noProof/>
          <w:sz w:val="24"/>
          <w:szCs w:val="24"/>
        </w:rPr>
        <w:t>DOI: 10.54351/25876074-2023-1-41-98</w:t>
      </w:r>
    </w:p>
    <w:p w14:paraId="6FC2CA12" w14:textId="77777777" w:rsidR="00E07A5D" w:rsidRPr="00E07A5D" w:rsidRDefault="00E07A5D" w:rsidP="00E07A5D">
      <w:pPr>
        <w:widowControl w:val="0"/>
        <w:spacing w:after="0" w:line="240" w:lineRule="auto"/>
        <w:jc w:val="both"/>
        <w:rPr>
          <w:rFonts w:asciiTheme="majorBidi" w:hAnsiTheme="majorBidi" w:cstheme="majorBidi"/>
          <w:b/>
          <w:noProof/>
          <w:sz w:val="24"/>
          <w:szCs w:val="24"/>
        </w:rPr>
      </w:pPr>
    </w:p>
    <w:p w14:paraId="1ECF065C" w14:textId="77777777" w:rsidR="00E07A5D" w:rsidRPr="00E07A5D" w:rsidRDefault="00E07A5D" w:rsidP="00E07A5D">
      <w:pPr>
        <w:widowControl w:val="0"/>
        <w:spacing w:after="0" w:line="240" w:lineRule="auto"/>
        <w:rPr>
          <w:rFonts w:asciiTheme="majorBidi" w:hAnsiTheme="majorBidi" w:cstheme="majorBidi"/>
          <w:b/>
          <w:noProof/>
          <w:sz w:val="24"/>
          <w:szCs w:val="24"/>
        </w:rPr>
        <w:sectPr w:rsidR="00E07A5D" w:rsidRPr="00E07A5D" w:rsidSect="00D50D41">
          <w:type w:val="continuous"/>
          <w:pgSz w:w="11906" w:h="16838"/>
          <w:pgMar w:top="1134" w:right="1134" w:bottom="1134" w:left="1134" w:header="709" w:footer="709" w:gutter="0"/>
          <w:cols w:space="708"/>
          <w:docGrid w:linePitch="360"/>
        </w:sectPr>
      </w:pPr>
    </w:p>
    <w:p w14:paraId="0733A79B" w14:textId="77777777" w:rsidR="00E07A5D" w:rsidRPr="00E07A5D" w:rsidRDefault="00E07A5D" w:rsidP="00E07A5D">
      <w:pPr>
        <w:widowControl w:val="0"/>
        <w:pBdr>
          <w:right w:val="single" w:sz="4" w:space="4" w:color="auto"/>
        </w:pBdr>
        <w:spacing w:after="0" w:line="240" w:lineRule="auto"/>
        <w:rPr>
          <w:rFonts w:asciiTheme="majorBidi" w:hAnsiTheme="majorBidi" w:cstheme="majorBidi"/>
          <w:b/>
          <w:noProof/>
          <w:sz w:val="24"/>
          <w:szCs w:val="24"/>
        </w:rPr>
      </w:pPr>
      <w:bookmarkStart w:id="35" w:name="_Hlk130306095"/>
      <w:r w:rsidRPr="00E07A5D">
        <w:rPr>
          <w:rFonts w:asciiTheme="majorBidi" w:hAnsiTheme="majorBidi" w:cstheme="majorBidi"/>
          <w:b/>
          <w:noProof/>
          <w:sz w:val="24"/>
          <w:szCs w:val="24"/>
        </w:rPr>
        <w:t>ТЕОРЕТИЧЕСКИЕ АСПЕКТЫ АНАЛИЗА РОЗНИЧНОГО ТОВАРООБОРОТА И ПРОБЛЕМЫ УВЕЛИЧЕНИЯ ПРОДАЖИ ТОВАРОВ</w:t>
      </w:r>
    </w:p>
    <w:p w14:paraId="63B190EA" w14:textId="77777777" w:rsidR="00E07A5D" w:rsidRPr="00E07A5D" w:rsidRDefault="00E07A5D" w:rsidP="00E07A5D">
      <w:pPr>
        <w:widowControl w:val="0"/>
        <w:pBdr>
          <w:right w:val="single" w:sz="4" w:space="4" w:color="auto"/>
        </w:pBdr>
        <w:spacing w:after="0" w:line="240" w:lineRule="auto"/>
        <w:rPr>
          <w:rFonts w:asciiTheme="majorBidi" w:hAnsiTheme="majorBidi" w:cstheme="majorBidi"/>
          <w:b/>
          <w:bCs/>
          <w:noProof/>
          <w:sz w:val="24"/>
          <w:szCs w:val="24"/>
        </w:rPr>
      </w:pPr>
    </w:p>
    <w:p w14:paraId="2E115646" w14:textId="77777777" w:rsidR="00E07A5D" w:rsidRPr="00E07A5D" w:rsidRDefault="00E07A5D" w:rsidP="00E07A5D">
      <w:pPr>
        <w:widowControl w:val="0"/>
        <w:pBdr>
          <w:right w:val="single" w:sz="4" w:space="4" w:color="auto"/>
        </w:pBdr>
        <w:spacing w:after="0" w:line="240" w:lineRule="auto"/>
        <w:rPr>
          <w:rFonts w:asciiTheme="majorBidi" w:hAnsiTheme="majorBidi" w:cstheme="majorBidi"/>
          <w:b/>
          <w:i/>
          <w:color w:val="000000"/>
          <w:sz w:val="24"/>
          <w:szCs w:val="24"/>
        </w:rPr>
      </w:pPr>
      <w:r w:rsidRPr="00E07A5D">
        <w:rPr>
          <w:rFonts w:asciiTheme="majorBidi" w:hAnsiTheme="majorBidi" w:cstheme="majorBidi"/>
          <w:b/>
          <w:i/>
          <w:sz w:val="24"/>
          <w:szCs w:val="24"/>
        </w:rPr>
        <w:t>Джабраилова Л. Х.</w:t>
      </w:r>
      <w:r w:rsidRPr="00E07A5D">
        <w:rPr>
          <w:rFonts w:asciiTheme="majorBidi" w:hAnsiTheme="majorBidi" w:cstheme="majorBidi"/>
          <w:i/>
          <w:vertAlign w:val="superscript"/>
        </w:rPr>
        <w:t>1</w:t>
      </w:r>
      <w:r w:rsidRPr="00E07A5D">
        <w:rPr>
          <w:rFonts w:asciiTheme="majorBidi" w:hAnsiTheme="majorBidi" w:cstheme="majorBidi"/>
          <w:b/>
          <w:i/>
          <w:sz w:val="24"/>
          <w:szCs w:val="24"/>
        </w:rPr>
        <w:t>,</w:t>
      </w:r>
      <w:r w:rsidRPr="00E07A5D">
        <w:rPr>
          <w:rFonts w:asciiTheme="majorBidi" w:hAnsiTheme="majorBidi" w:cstheme="majorBidi"/>
          <w:i/>
          <w:sz w:val="24"/>
          <w:szCs w:val="24"/>
        </w:rPr>
        <w:t xml:space="preserve"> </w:t>
      </w:r>
      <w:r w:rsidRPr="00E07A5D">
        <w:rPr>
          <w:rFonts w:asciiTheme="majorBidi" w:hAnsiTheme="majorBidi" w:cstheme="majorBidi"/>
          <w:b/>
          <w:i/>
          <w:sz w:val="24"/>
          <w:szCs w:val="24"/>
        </w:rPr>
        <w:t>Бибулатова Л. А.</w:t>
      </w:r>
      <w:r w:rsidRPr="00E07A5D">
        <w:rPr>
          <w:rFonts w:asciiTheme="majorBidi" w:hAnsiTheme="majorBidi" w:cstheme="majorBidi"/>
          <w:i/>
          <w:sz w:val="24"/>
          <w:szCs w:val="24"/>
          <w:vertAlign w:val="superscript"/>
        </w:rPr>
        <w:t>1</w:t>
      </w:r>
      <w:r w:rsidRPr="00E07A5D">
        <w:rPr>
          <w:rFonts w:asciiTheme="majorBidi" w:hAnsiTheme="majorBidi" w:cstheme="majorBidi"/>
          <w:i/>
          <w:sz w:val="24"/>
          <w:szCs w:val="24"/>
        </w:rPr>
        <w:t xml:space="preserve">, </w:t>
      </w:r>
      <w:r w:rsidRPr="00E07A5D">
        <w:rPr>
          <w:rStyle w:val="fontstyle01"/>
          <w:rFonts w:asciiTheme="majorBidi" w:hAnsiTheme="majorBidi" w:cstheme="majorBidi"/>
          <w:b/>
        </w:rPr>
        <w:t>Джумаева Я. М.-Х.</w:t>
      </w:r>
      <w:r w:rsidRPr="00E07A5D">
        <w:rPr>
          <w:rFonts w:asciiTheme="majorBidi" w:hAnsiTheme="majorBidi" w:cstheme="majorBidi"/>
          <w:i/>
          <w:vertAlign w:val="superscript"/>
        </w:rPr>
        <w:t>2</w:t>
      </w:r>
    </w:p>
    <w:bookmarkEnd w:id="35"/>
    <w:p w14:paraId="6A27792B" w14:textId="77777777" w:rsidR="00E07A5D" w:rsidRPr="00E07A5D" w:rsidRDefault="00E07A5D" w:rsidP="00E07A5D">
      <w:pPr>
        <w:widowControl w:val="0"/>
        <w:pBdr>
          <w:right w:val="single" w:sz="4" w:space="4" w:color="auto"/>
        </w:pBdr>
        <w:spacing w:after="0" w:line="240" w:lineRule="auto"/>
        <w:rPr>
          <w:rFonts w:asciiTheme="majorBidi" w:hAnsiTheme="majorBidi" w:cstheme="majorBidi"/>
          <w:i/>
          <w:sz w:val="24"/>
          <w:szCs w:val="24"/>
        </w:rPr>
      </w:pPr>
      <w:r w:rsidRPr="00E07A5D">
        <w:rPr>
          <w:rFonts w:asciiTheme="majorBidi" w:hAnsiTheme="majorBidi" w:cstheme="majorBidi"/>
          <w:i/>
          <w:vertAlign w:val="superscript"/>
        </w:rPr>
        <w:t xml:space="preserve">1 </w:t>
      </w:r>
      <w:r w:rsidRPr="00E07A5D">
        <w:rPr>
          <w:rFonts w:asciiTheme="majorBidi" w:hAnsiTheme="majorBidi" w:cstheme="majorBidi"/>
          <w:i/>
          <w:sz w:val="24"/>
          <w:szCs w:val="24"/>
        </w:rPr>
        <w:t>Чеченский государственный педагогический университет,</w:t>
      </w:r>
    </w:p>
    <w:p w14:paraId="07605A3D" w14:textId="77777777" w:rsidR="00E07A5D" w:rsidRPr="00E07A5D" w:rsidRDefault="00E07A5D" w:rsidP="00E07A5D">
      <w:pPr>
        <w:widowControl w:val="0"/>
        <w:pBdr>
          <w:right w:val="single" w:sz="4" w:space="4" w:color="auto"/>
        </w:pBdr>
        <w:spacing w:after="0" w:line="240" w:lineRule="auto"/>
        <w:rPr>
          <w:rFonts w:asciiTheme="majorBidi" w:hAnsiTheme="majorBidi" w:cstheme="majorBidi"/>
          <w:b/>
          <w:iCs/>
          <w:noProof/>
          <w:sz w:val="24"/>
          <w:szCs w:val="24"/>
          <w:lang w:val="en-US"/>
        </w:rPr>
      </w:pPr>
      <w:r w:rsidRPr="00E07A5D">
        <w:rPr>
          <w:rFonts w:asciiTheme="majorBidi" w:hAnsiTheme="majorBidi" w:cstheme="majorBidi"/>
          <w:iCs/>
          <w:vertAlign w:val="superscript"/>
        </w:rPr>
        <w:t xml:space="preserve">2 </w:t>
      </w:r>
      <w:r w:rsidRPr="00E07A5D">
        <w:rPr>
          <w:rStyle w:val="fontstyle01"/>
          <w:rFonts w:asciiTheme="majorBidi" w:hAnsiTheme="majorBidi" w:cstheme="majorBidi"/>
        </w:rPr>
        <w:t xml:space="preserve">Чеченский государственный университет </w:t>
      </w:r>
      <w:r w:rsidRPr="00E07A5D">
        <w:rPr>
          <w:rStyle w:val="fontstyle01"/>
          <w:rFonts w:asciiTheme="majorBidi" w:hAnsiTheme="majorBidi" w:cstheme="majorBidi"/>
        </w:rPr>
        <w:t>им. А</w:t>
      </w:r>
      <w:r w:rsidRPr="00E07A5D">
        <w:rPr>
          <w:rStyle w:val="fontstyle01"/>
          <w:rFonts w:asciiTheme="majorBidi" w:hAnsiTheme="majorBidi" w:cstheme="majorBidi"/>
          <w:lang w:val="en-US"/>
        </w:rPr>
        <w:t>.</w:t>
      </w:r>
      <w:r w:rsidRPr="00E07A5D">
        <w:rPr>
          <w:rStyle w:val="fontstyle01"/>
          <w:rFonts w:asciiTheme="majorBidi" w:hAnsiTheme="majorBidi" w:cstheme="majorBidi"/>
        </w:rPr>
        <w:t>А</w:t>
      </w:r>
      <w:r w:rsidRPr="00E07A5D">
        <w:rPr>
          <w:rStyle w:val="fontstyle01"/>
          <w:rFonts w:asciiTheme="majorBidi" w:hAnsiTheme="majorBidi" w:cstheme="majorBidi"/>
          <w:lang w:val="en-US"/>
        </w:rPr>
        <w:t xml:space="preserve">. </w:t>
      </w:r>
      <w:r w:rsidRPr="00E07A5D">
        <w:rPr>
          <w:rStyle w:val="fontstyle01"/>
          <w:rFonts w:asciiTheme="majorBidi" w:hAnsiTheme="majorBidi" w:cstheme="majorBidi"/>
        </w:rPr>
        <w:t>Кадырова</w:t>
      </w:r>
    </w:p>
    <w:p w14:paraId="1672940E" w14:textId="77777777" w:rsidR="00E07A5D" w:rsidRPr="00E07A5D" w:rsidRDefault="00E07A5D" w:rsidP="00E07A5D">
      <w:pPr>
        <w:widowControl w:val="0"/>
        <w:spacing w:after="0" w:line="240" w:lineRule="auto"/>
        <w:rPr>
          <w:rFonts w:asciiTheme="majorBidi" w:hAnsiTheme="majorBidi" w:cstheme="majorBidi"/>
          <w:b/>
          <w:noProof/>
          <w:sz w:val="24"/>
          <w:szCs w:val="24"/>
          <w:lang w:val="en-US"/>
        </w:rPr>
      </w:pPr>
      <w:bookmarkStart w:id="36" w:name="_Hlk130306122"/>
      <w:r w:rsidRPr="00E07A5D">
        <w:rPr>
          <w:rFonts w:asciiTheme="majorBidi" w:hAnsiTheme="majorBidi" w:cstheme="majorBidi"/>
          <w:b/>
          <w:noProof/>
          <w:sz w:val="24"/>
          <w:szCs w:val="24"/>
          <w:lang w:val="en-US"/>
        </w:rPr>
        <w:t>THEORETICAL ASPECTS OF THE ANALYSIS OF RETAIL TURNOVER AND THE PROBLEM OF INCREASING THE SALE OF GOODS</w:t>
      </w:r>
    </w:p>
    <w:p w14:paraId="44A691E9" w14:textId="77777777" w:rsidR="00E07A5D" w:rsidRPr="00E07A5D" w:rsidRDefault="00E07A5D" w:rsidP="00E07A5D">
      <w:pPr>
        <w:widowControl w:val="0"/>
        <w:spacing w:after="0" w:line="240" w:lineRule="auto"/>
        <w:rPr>
          <w:rFonts w:asciiTheme="majorBidi" w:hAnsiTheme="majorBidi" w:cstheme="majorBidi"/>
          <w:b/>
          <w:i/>
          <w:sz w:val="24"/>
          <w:szCs w:val="24"/>
          <w:lang w:val="en-US"/>
        </w:rPr>
      </w:pPr>
    </w:p>
    <w:p w14:paraId="453873A8" w14:textId="77777777" w:rsidR="00E07A5D" w:rsidRPr="00E07A5D" w:rsidRDefault="00E07A5D" w:rsidP="00E07A5D">
      <w:pPr>
        <w:widowControl w:val="0"/>
        <w:spacing w:after="0" w:line="240" w:lineRule="auto"/>
        <w:rPr>
          <w:rFonts w:asciiTheme="majorBidi" w:hAnsiTheme="majorBidi" w:cstheme="majorBidi"/>
          <w:b/>
          <w:i/>
          <w:sz w:val="24"/>
          <w:szCs w:val="24"/>
          <w:lang w:val="en-US"/>
        </w:rPr>
      </w:pPr>
      <w:r w:rsidRPr="00E07A5D">
        <w:rPr>
          <w:rFonts w:asciiTheme="majorBidi" w:hAnsiTheme="majorBidi" w:cstheme="majorBidi"/>
          <w:b/>
          <w:i/>
          <w:sz w:val="24"/>
          <w:szCs w:val="24"/>
          <w:lang w:val="en-US"/>
        </w:rPr>
        <w:t>Dzhabrailova L. Kh.</w:t>
      </w:r>
      <w:r w:rsidRPr="00E07A5D">
        <w:rPr>
          <w:rFonts w:asciiTheme="majorBidi" w:eastAsia="Times New Roman" w:hAnsiTheme="majorBidi" w:cstheme="majorBidi"/>
          <w:bCs/>
          <w:i/>
          <w:sz w:val="24"/>
          <w:szCs w:val="24"/>
          <w:vertAlign w:val="superscript"/>
          <w:lang w:val="en-US"/>
        </w:rPr>
        <w:t>1</w:t>
      </w:r>
      <w:r w:rsidRPr="00E07A5D">
        <w:rPr>
          <w:rFonts w:asciiTheme="majorBidi" w:hAnsiTheme="majorBidi" w:cstheme="majorBidi"/>
          <w:b/>
          <w:i/>
          <w:sz w:val="24"/>
          <w:szCs w:val="24"/>
          <w:lang w:val="en-US"/>
        </w:rPr>
        <w:t>,</w:t>
      </w:r>
      <w:r w:rsidRPr="00E07A5D">
        <w:rPr>
          <w:rFonts w:asciiTheme="majorBidi" w:eastAsia="Times New Roman" w:hAnsiTheme="majorBidi" w:cstheme="majorBidi"/>
          <w:b/>
          <w:bCs/>
          <w:i/>
          <w:sz w:val="24"/>
          <w:szCs w:val="24"/>
          <w:lang w:val="en-US"/>
        </w:rPr>
        <w:t xml:space="preserve"> </w:t>
      </w:r>
      <w:r w:rsidRPr="00E07A5D">
        <w:rPr>
          <w:rFonts w:asciiTheme="majorBidi" w:eastAsia="Times New Roman" w:hAnsiTheme="majorBidi" w:cstheme="majorBidi"/>
          <w:b/>
          <w:i/>
          <w:sz w:val="24"/>
          <w:szCs w:val="24"/>
          <w:lang w:val="en-US"/>
        </w:rPr>
        <w:t>Bibulatova</w:t>
      </w:r>
      <w:r w:rsidRPr="00E07A5D">
        <w:rPr>
          <w:rFonts w:asciiTheme="majorBidi" w:eastAsia="Times New Roman" w:hAnsiTheme="majorBidi" w:cstheme="majorBidi"/>
          <w:b/>
          <w:bCs/>
          <w:i/>
          <w:sz w:val="24"/>
          <w:szCs w:val="24"/>
          <w:lang w:val="en-US"/>
        </w:rPr>
        <w:t xml:space="preserve"> L. A.</w:t>
      </w:r>
      <w:r w:rsidRPr="00E07A5D">
        <w:rPr>
          <w:rFonts w:asciiTheme="majorBidi" w:eastAsia="Times New Roman" w:hAnsiTheme="majorBidi" w:cstheme="majorBidi"/>
          <w:bCs/>
          <w:i/>
          <w:sz w:val="24"/>
          <w:szCs w:val="24"/>
          <w:vertAlign w:val="superscript"/>
          <w:lang w:val="en-US"/>
        </w:rPr>
        <w:t>1</w:t>
      </w:r>
      <w:r w:rsidRPr="00E07A5D">
        <w:rPr>
          <w:rFonts w:asciiTheme="majorBidi" w:eastAsia="Times New Roman" w:hAnsiTheme="majorBidi" w:cstheme="majorBidi"/>
          <w:b/>
          <w:bCs/>
          <w:i/>
          <w:sz w:val="24"/>
          <w:szCs w:val="24"/>
          <w:lang w:val="en-US"/>
        </w:rPr>
        <w:t>,</w:t>
      </w:r>
      <w:r w:rsidRPr="00E07A5D">
        <w:rPr>
          <w:rFonts w:asciiTheme="majorBidi" w:hAnsiTheme="majorBidi" w:cstheme="majorBidi"/>
          <w:lang w:val="en-US"/>
        </w:rPr>
        <w:t xml:space="preserve"> </w:t>
      </w:r>
      <w:r w:rsidRPr="00E07A5D">
        <w:rPr>
          <w:rFonts w:asciiTheme="majorBidi" w:hAnsiTheme="majorBidi" w:cstheme="majorBidi"/>
          <w:b/>
          <w:i/>
          <w:sz w:val="24"/>
          <w:szCs w:val="24"/>
          <w:lang w:val="en-US"/>
        </w:rPr>
        <w:t>Dzhumaeva Ya. M-Kh.</w:t>
      </w:r>
      <w:r w:rsidRPr="00E07A5D">
        <w:rPr>
          <w:rFonts w:asciiTheme="majorBidi" w:eastAsia="Times New Roman" w:hAnsiTheme="majorBidi" w:cstheme="majorBidi"/>
          <w:bCs/>
          <w:i/>
          <w:sz w:val="24"/>
          <w:szCs w:val="24"/>
          <w:vertAlign w:val="superscript"/>
          <w:lang w:val="en-US"/>
        </w:rPr>
        <w:t>2</w:t>
      </w:r>
    </w:p>
    <w:bookmarkEnd w:id="36"/>
    <w:p w14:paraId="21B9CFF8" w14:textId="77777777" w:rsidR="00E07A5D" w:rsidRPr="00E07A5D" w:rsidRDefault="00E07A5D" w:rsidP="00E07A5D">
      <w:pPr>
        <w:widowControl w:val="0"/>
        <w:spacing w:after="0" w:line="240" w:lineRule="auto"/>
        <w:rPr>
          <w:rFonts w:asciiTheme="majorBidi" w:eastAsia="Times New Roman" w:hAnsiTheme="majorBidi" w:cstheme="majorBidi"/>
          <w:bCs/>
          <w:i/>
          <w:sz w:val="24"/>
          <w:szCs w:val="24"/>
          <w:lang w:val="en-US"/>
        </w:rPr>
      </w:pPr>
      <w:r w:rsidRPr="00E07A5D">
        <w:rPr>
          <w:rFonts w:asciiTheme="majorBidi" w:eastAsia="Times New Roman" w:hAnsiTheme="majorBidi" w:cstheme="majorBidi"/>
          <w:bCs/>
          <w:i/>
          <w:sz w:val="24"/>
          <w:szCs w:val="24"/>
          <w:vertAlign w:val="superscript"/>
          <w:lang w:val="en-US"/>
        </w:rPr>
        <w:t>1</w:t>
      </w:r>
      <w:r w:rsidRPr="00E07A5D">
        <w:rPr>
          <w:rFonts w:asciiTheme="majorBidi" w:eastAsia="Times New Roman" w:hAnsiTheme="majorBidi" w:cstheme="majorBidi"/>
          <w:bCs/>
          <w:i/>
          <w:sz w:val="24"/>
          <w:szCs w:val="24"/>
          <w:lang w:val="en-US"/>
        </w:rPr>
        <w:t xml:space="preserve"> Chechen State Pedagogical University</w:t>
      </w:r>
    </w:p>
    <w:p w14:paraId="706C320F" w14:textId="77777777" w:rsidR="00E07A5D" w:rsidRPr="00E07A5D" w:rsidRDefault="00E07A5D" w:rsidP="00E07A5D">
      <w:pPr>
        <w:widowControl w:val="0"/>
        <w:spacing w:after="0" w:line="240" w:lineRule="auto"/>
        <w:rPr>
          <w:rFonts w:asciiTheme="majorBidi" w:hAnsiTheme="majorBidi" w:cstheme="majorBidi"/>
          <w:noProof/>
          <w:sz w:val="24"/>
          <w:szCs w:val="24"/>
          <w:lang w:val="en-US"/>
        </w:rPr>
      </w:pPr>
      <w:r w:rsidRPr="00E07A5D">
        <w:rPr>
          <w:rFonts w:asciiTheme="majorBidi" w:eastAsia="Times New Roman" w:hAnsiTheme="majorBidi" w:cstheme="majorBidi"/>
          <w:bCs/>
          <w:i/>
          <w:sz w:val="24"/>
          <w:szCs w:val="24"/>
          <w:vertAlign w:val="superscript"/>
          <w:lang w:val="en-US"/>
        </w:rPr>
        <w:t>2</w:t>
      </w:r>
      <w:r w:rsidRPr="00E07A5D">
        <w:rPr>
          <w:rFonts w:asciiTheme="majorBidi" w:hAnsiTheme="majorBidi" w:cstheme="majorBidi"/>
          <w:i/>
          <w:sz w:val="24"/>
          <w:szCs w:val="24"/>
          <w:lang w:val="en-US"/>
        </w:rPr>
        <w:t xml:space="preserve"> </w:t>
      </w:r>
      <w:r w:rsidRPr="00E07A5D">
        <w:rPr>
          <w:rFonts w:asciiTheme="majorBidi" w:eastAsia="Times New Roman" w:hAnsiTheme="majorBidi" w:cstheme="majorBidi"/>
          <w:bCs/>
          <w:i/>
          <w:sz w:val="24"/>
          <w:szCs w:val="24"/>
          <w:lang w:val="en-US"/>
        </w:rPr>
        <w:t>Kadyrov A.A. Chechen State University</w:t>
      </w:r>
    </w:p>
    <w:p w14:paraId="36BC6721" w14:textId="77777777" w:rsidR="00E07A5D" w:rsidRDefault="00E07A5D" w:rsidP="00E07A5D">
      <w:pPr>
        <w:widowControl w:val="0"/>
        <w:spacing w:after="0" w:line="240" w:lineRule="auto"/>
        <w:ind w:firstLine="709"/>
        <w:jc w:val="both"/>
        <w:rPr>
          <w:rFonts w:asciiTheme="majorBidi" w:hAnsiTheme="majorBidi" w:cstheme="majorBidi"/>
          <w:b/>
          <w:noProof/>
          <w:sz w:val="24"/>
          <w:szCs w:val="24"/>
          <w:lang w:val="en-US"/>
        </w:rPr>
        <w:sectPr w:rsidR="00E07A5D" w:rsidSect="00D50D41">
          <w:type w:val="continuous"/>
          <w:pgSz w:w="11906" w:h="16838"/>
          <w:pgMar w:top="1134" w:right="1134" w:bottom="1134" w:left="1134" w:header="709" w:footer="709" w:gutter="0"/>
          <w:cols w:num="2" w:space="708"/>
          <w:docGrid w:linePitch="360"/>
        </w:sectPr>
      </w:pPr>
    </w:p>
    <w:p w14:paraId="6F9722BA" w14:textId="77777777" w:rsidR="00E07A5D" w:rsidRPr="00E07A5D" w:rsidRDefault="00E07A5D" w:rsidP="00E07A5D">
      <w:pPr>
        <w:widowControl w:val="0"/>
        <w:spacing w:after="0" w:line="240" w:lineRule="auto"/>
        <w:ind w:firstLine="709"/>
        <w:jc w:val="both"/>
        <w:rPr>
          <w:rFonts w:asciiTheme="majorBidi" w:hAnsiTheme="majorBidi" w:cstheme="majorBidi"/>
          <w:b/>
          <w:noProof/>
          <w:sz w:val="24"/>
          <w:szCs w:val="24"/>
          <w:lang w:val="en-US"/>
        </w:rPr>
      </w:pPr>
    </w:p>
    <w:p w14:paraId="74CD225E" w14:textId="77777777" w:rsidR="00E07A5D" w:rsidRPr="007949C7"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b/>
          <w:i/>
          <w:noProof/>
          <w:sz w:val="20"/>
          <w:szCs w:val="20"/>
          <w:lang w:val="en-US"/>
        </w:rPr>
        <w:sectPr w:rsidR="00E07A5D" w:rsidRPr="007949C7" w:rsidSect="00D50D41">
          <w:headerReference w:type="default" r:id="rId11"/>
          <w:type w:val="continuous"/>
          <w:pgSz w:w="11906" w:h="16838"/>
          <w:pgMar w:top="1134" w:right="1134" w:bottom="1134" w:left="1134" w:header="709" w:footer="709" w:gutter="0"/>
          <w:cols w:num="2" w:space="708"/>
          <w:docGrid w:linePitch="360"/>
        </w:sectPr>
      </w:pPr>
    </w:p>
    <w:p w14:paraId="0E30FBE1" w14:textId="77777777" w:rsidR="00E07A5D" w:rsidRPr="007949C7"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b/>
          <w:i/>
          <w:noProof/>
          <w:sz w:val="20"/>
          <w:szCs w:val="20"/>
          <w:lang w:val="en-US"/>
        </w:rPr>
      </w:pPr>
    </w:p>
    <w:p w14:paraId="141C1FDA" w14:textId="0D624656"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noProof/>
          <w:sz w:val="20"/>
          <w:szCs w:val="20"/>
        </w:rPr>
      </w:pPr>
      <w:r w:rsidRPr="00E07A5D">
        <w:rPr>
          <w:rFonts w:asciiTheme="majorBidi" w:hAnsiTheme="majorBidi" w:cstheme="majorBidi"/>
          <w:b/>
          <w:i/>
          <w:noProof/>
          <w:sz w:val="20"/>
          <w:szCs w:val="20"/>
        </w:rPr>
        <w:t>Аннотация.</w:t>
      </w:r>
      <w:r w:rsidRPr="00E07A5D">
        <w:rPr>
          <w:rFonts w:asciiTheme="majorBidi" w:hAnsiTheme="majorBidi" w:cstheme="majorBidi"/>
          <w:i/>
          <w:noProof/>
          <w:sz w:val="20"/>
          <w:szCs w:val="20"/>
        </w:rPr>
        <w:t xml:space="preserve"> В статье рассматриваются сущностные аспекты анализа розничного товародвижения, которое представляет собой сложную систему в цепи товарных поставок, обеспечивающую процесс доставки товаров от изготовителя к населению. Розничный товарооборот предполагает совокупную стоимость всех проданных товаров предприятия. По данным розничного товарооборота можно судить о показателях деятельности торгового предприятия. Определено, что розничный товарооборот тесно взаимосвязан с экономическими и социальными показателями развития общества. Через розничный оборот можно судить о величине спроса и предложения, рассчитать объёмы товарных запасов, размер прибыли, потребности в трудовых ресурсах, затраты на материалы и оплату труда и т.д.</w:t>
      </w:r>
    </w:p>
    <w:p w14:paraId="15FE9F6D"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noProof/>
          <w:sz w:val="20"/>
          <w:szCs w:val="20"/>
        </w:rPr>
      </w:pPr>
      <w:r w:rsidRPr="00E07A5D">
        <w:rPr>
          <w:rFonts w:asciiTheme="majorBidi" w:hAnsiTheme="majorBidi" w:cstheme="majorBidi"/>
          <w:i/>
          <w:noProof/>
          <w:sz w:val="20"/>
          <w:szCs w:val="20"/>
        </w:rPr>
        <w:t>В статье также представлен анализ факторов, влияющих на розничный товарооборот предприятия, который позволяет на основе полученных оперативных данных сравнить достигнутые результаты с запланированными и на этом основании принять правильное управленческое решение по поводу прогнозирования дальнейших показателей своей деятельности в целях получения максимальной прибыли.</w:t>
      </w:r>
      <w:r w:rsidRPr="00E07A5D">
        <w:rPr>
          <w:rFonts w:asciiTheme="majorBidi" w:hAnsiTheme="majorBidi" w:cstheme="majorBidi"/>
          <w:i/>
          <w:sz w:val="20"/>
          <w:szCs w:val="20"/>
        </w:rPr>
        <w:t xml:space="preserve"> А также определены </w:t>
      </w:r>
      <w:r w:rsidRPr="00E07A5D">
        <w:rPr>
          <w:rFonts w:asciiTheme="majorBidi" w:hAnsiTheme="majorBidi" w:cstheme="majorBidi"/>
          <w:i/>
          <w:noProof/>
          <w:sz w:val="20"/>
          <w:szCs w:val="20"/>
        </w:rPr>
        <w:t xml:space="preserve">цель, задачи и методы анализа розничного товарооборота. </w:t>
      </w:r>
    </w:p>
    <w:p w14:paraId="6436D909"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noProof/>
          <w:sz w:val="20"/>
          <w:szCs w:val="20"/>
        </w:rPr>
      </w:pPr>
      <w:r w:rsidRPr="00E07A5D">
        <w:rPr>
          <w:rFonts w:asciiTheme="majorBidi" w:hAnsiTheme="majorBidi" w:cstheme="majorBidi"/>
          <w:b/>
          <w:i/>
          <w:noProof/>
          <w:sz w:val="20"/>
          <w:szCs w:val="20"/>
        </w:rPr>
        <w:t>Ключевые слова:</w:t>
      </w:r>
      <w:r w:rsidRPr="00E07A5D">
        <w:rPr>
          <w:rFonts w:asciiTheme="majorBidi" w:hAnsiTheme="majorBidi" w:cstheme="majorBidi"/>
          <w:i/>
          <w:noProof/>
          <w:sz w:val="20"/>
          <w:szCs w:val="20"/>
        </w:rPr>
        <w:t xml:space="preserve"> розничной товарооборот, состав розничного товарооборота, классификация розничного товарооборота, факторы влияния на розничный товарооборот, методы анализа розничного товарооборота.</w:t>
      </w:r>
    </w:p>
    <w:p w14:paraId="27311034" w14:textId="77777777" w:rsidR="00E07A5D" w:rsidRPr="00E07A5D" w:rsidRDefault="00E07A5D" w:rsidP="00E07A5D">
      <w:pPr>
        <w:widowControl w:val="0"/>
        <w:spacing w:after="0" w:line="240" w:lineRule="auto"/>
        <w:ind w:left="709" w:right="707" w:firstLine="425"/>
        <w:jc w:val="center"/>
        <w:rPr>
          <w:rFonts w:asciiTheme="majorBidi" w:hAnsiTheme="majorBidi" w:cstheme="majorBidi"/>
          <w:b/>
          <w:noProof/>
          <w:sz w:val="20"/>
          <w:szCs w:val="20"/>
        </w:rPr>
      </w:pPr>
    </w:p>
    <w:p w14:paraId="20475DE1"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noProof/>
          <w:sz w:val="20"/>
          <w:szCs w:val="20"/>
          <w:lang w:val="en-US"/>
        </w:rPr>
      </w:pPr>
      <w:r w:rsidRPr="00E07A5D">
        <w:rPr>
          <w:rFonts w:asciiTheme="majorBidi" w:hAnsiTheme="majorBidi" w:cstheme="majorBidi"/>
          <w:b/>
          <w:i/>
          <w:noProof/>
          <w:sz w:val="20"/>
          <w:szCs w:val="20"/>
          <w:lang w:val="en-US"/>
        </w:rPr>
        <w:t>Abstract.</w:t>
      </w:r>
      <w:r w:rsidRPr="00E07A5D">
        <w:rPr>
          <w:rFonts w:asciiTheme="majorBidi" w:hAnsiTheme="majorBidi" w:cstheme="majorBidi"/>
          <w:i/>
          <w:noProof/>
          <w:sz w:val="20"/>
          <w:szCs w:val="20"/>
          <w:lang w:val="en-US"/>
        </w:rPr>
        <w:t xml:space="preserve"> The article discusses the essential aspects of the analysis of retail commodity movement, which is a complex system in the commodity supply chain that ensures the process of delivering goods from the manufacturer to the public. Retail turnover assumes the total value of all goods sold by the enterprise. According to the retail turnover data, it is possible to judge the performance of a trading enterprise. It is determined that the retail turnover is closely interrelated with the economic and social indicators of the development of society. Through retail turnover, it is possible to judge the magnitude of supply and demand, calculate the volume of inventories, the amount of profit, the need for labor resources, the cost of materials and labor, etc.</w:t>
      </w:r>
    </w:p>
    <w:p w14:paraId="6CE9430C"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noProof/>
          <w:sz w:val="20"/>
          <w:szCs w:val="20"/>
          <w:lang w:val="en-US"/>
        </w:rPr>
      </w:pPr>
      <w:r w:rsidRPr="00E07A5D">
        <w:rPr>
          <w:rFonts w:asciiTheme="majorBidi" w:hAnsiTheme="majorBidi" w:cstheme="majorBidi"/>
          <w:i/>
          <w:noProof/>
          <w:sz w:val="20"/>
          <w:szCs w:val="20"/>
          <w:lang w:val="en-US"/>
        </w:rPr>
        <w:t xml:space="preserve">The article also presents an analysis of factors affecting the retail turnover of the enterprise, which allows, based on the operational data obtained, to compare the results achieved with the planned ones and on this basis make the right management decision about forecasting further indicators of its activities in order to maximize profits. And also the purpose, tasks and methods of analysis of retail turnover are defined. </w:t>
      </w:r>
    </w:p>
    <w:p w14:paraId="4BBE1A0C" w14:textId="77777777" w:rsidR="00E07A5D" w:rsidRPr="00E07A5D" w:rsidRDefault="00E07A5D" w:rsidP="00E07A5D">
      <w:pPr>
        <w:widowControl w:val="0"/>
        <w:pBdr>
          <w:right w:val="single" w:sz="4" w:space="4" w:color="auto"/>
        </w:pBdr>
        <w:spacing w:after="0" w:line="240" w:lineRule="auto"/>
        <w:ind w:left="709" w:right="707" w:firstLine="425"/>
        <w:jc w:val="both"/>
        <w:rPr>
          <w:rFonts w:asciiTheme="majorBidi" w:hAnsiTheme="majorBidi" w:cstheme="majorBidi"/>
          <w:i/>
          <w:noProof/>
          <w:sz w:val="20"/>
          <w:szCs w:val="20"/>
          <w:lang w:val="en-US"/>
        </w:rPr>
      </w:pPr>
      <w:r w:rsidRPr="00E07A5D">
        <w:rPr>
          <w:rFonts w:asciiTheme="majorBidi" w:hAnsiTheme="majorBidi" w:cstheme="majorBidi"/>
          <w:b/>
          <w:i/>
          <w:noProof/>
          <w:sz w:val="20"/>
          <w:szCs w:val="20"/>
          <w:lang w:val="en-US"/>
        </w:rPr>
        <w:t>Keywords:</w:t>
      </w:r>
      <w:r w:rsidRPr="00E07A5D">
        <w:rPr>
          <w:rFonts w:asciiTheme="majorBidi" w:hAnsiTheme="majorBidi" w:cstheme="majorBidi"/>
          <w:i/>
          <w:noProof/>
          <w:sz w:val="20"/>
          <w:szCs w:val="20"/>
          <w:lang w:val="en-US"/>
        </w:rPr>
        <w:t xml:space="preserve"> retail turnover, composition of retail turnover, classification of retail turnover, factors of influence on retail turnover, methods of analysis of retail turnover.</w:t>
      </w:r>
    </w:p>
    <w:p w14:paraId="56FA0D68" w14:textId="77777777" w:rsidR="00E07A5D" w:rsidRPr="00E07A5D" w:rsidRDefault="00E07A5D" w:rsidP="00E07A5D">
      <w:pPr>
        <w:widowControl w:val="0"/>
        <w:spacing w:after="0" w:line="240" w:lineRule="auto"/>
        <w:ind w:firstLine="709"/>
        <w:jc w:val="both"/>
        <w:rPr>
          <w:rFonts w:asciiTheme="majorBidi" w:hAnsiTheme="majorBidi" w:cstheme="majorBidi"/>
          <w:noProof/>
          <w:sz w:val="20"/>
          <w:szCs w:val="20"/>
          <w:lang w:val="en-US"/>
        </w:rPr>
      </w:pPr>
    </w:p>
    <w:sectPr w:rsidR="00E07A5D" w:rsidRPr="00E07A5D" w:rsidSect="00D50D4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56705" w14:textId="77777777" w:rsidR="00D50D41" w:rsidRDefault="00D50D41" w:rsidP="007C4491">
      <w:pPr>
        <w:spacing w:after="0" w:line="240" w:lineRule="auto"/>
      </w:pPr>
      <w:r>
        <w:separator/>
      </w:r>
    </w:p>
  </w:endnote>
  <w:endnote w:type="continuationSeparator" w:id="0">
    <w:p w14:paraId="07AAC69F" w14:textId="77777777" w:rsidR="00D50D41" w:rsidRDefault="00D50D41" w:rsidP="007C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3230" w14:textId="77777777" w:rsidR="00D50D41" w:rsidRDefault="00D50D41" w:rsidP="007C4491">
      <w:pPr>
        <w:spacing w:after="0" w:line="240" w:lineRule="auto"/>
      </w:pPr>
      <w:r>
        <w:separator/>
      </w:r>
    </w:p>
  </w:footnote>
  <w:footnote w:type="continuationSeparator" w:id="0">
    <w:p w14:paraId="27A6C4F3" w14:textId="77777777" w:rsidR="00D50D41" w:rsidRDefault="00D50D41" w:rsidP="007C4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3CF9" w14:textId="065FD566" w:rsidR="00E07A5D" w:rsidRPr="00E07A5D" w:rsidRDefault="00E07A5D" w:rsidP="00E07A5D">
    <w:pPr>
      <w:pStyle w:val="a3"/>
      <w:pBdr>
        <w:bottom w:val="thickThinSmallGap" w:sz="24" w:space="1" w:color="622423"/>
      </w:pBdr>
      <w:jc w:val="center"/>
      <w:rPr>
        <w:rFonts w:ascii="Cambria" w:hAnsi="Cambria"/>
        <w:sz w:val="20"/>
        <w:szCs w:val="20"/>
      </w:rPr>
    </w:pPr>
    <w:r w:rsidRPr="00E07A5D">
      <w:rPr>
        <w:rFonts w:ascii="Cambria" w:hAnsi="Cambria"/>
        <w:sz w:val="20"/>
        <w:szCs w:val="20"/>
      </w:rPr>
      <w:t>Аннотации и ключевые слова №1 (41), 2023 (русск. и англ.)</w:t>
    </w:r>
  </w:p>
  <w:p w14:paraId="52F2ED14" w14:textId="4D4AE6F8" w:rsidR="00E07A5D" w:rsidRPr="00E07A5D" w:rsidRDefault="00E07A5D" w:rsidP="00E07A5D">
    <w:pPr>
      <w:pStyle w:val="a3"/>
      <w:pBdr>
        <w:bottom w:val="thickThinSmallGap" w:sz="24" w:space="1" w:color="622423"/>
      </w:pBdr>
      <w:jc w:val="center"/>
      <w:rPr>
        <w:rFonts w:ascii="Cambria" w:hAnsi="Cambria"/>
        <w:sz w:val="20"/>
        <w:szCs w:val="20"/>
        <w:lang w:val="en-US"/>
      </w:rPr>
    </w:pPr>
    <w:r w:rsidRPr="00E07A5D">
      <w:rPr>
        <w:rFonts w:ascii="Cambria" w:hAnsi="Cambria"/>
        <w:sz w:val="20"/>
        <w:szCs w:val="20"/>
        <w:lang w:val="en-US"/>
      </w:rPr>
      <w:t xml:space="preserve">Abstracts and keywords </w:t>
    </w:r>
    <w:r w:rsidRPr="007949C7">
      <w:rPr>
        <w:rFonts w:ascii="Cambria" w:hAnsi="Cambria"/>
        <w:sz w:val="20"/>
        <w:szCs w:val="20"/>
        <w:lang w:val="en-US"/>
      </w:rPr>
      <w:t>№1 (41), 2023</w:t>
    </w:r>
    <w:r w:rsidRPr="00E07A5D">
      <w:rPr>
        <w:rFonts w:ascii="Cambria" w:hAnsi="Cambria"/>
        <w:sz w:val="20"/>
        <w:szCs w:val="20"/>
        <w:lang w:val="en-US"/>
      </w:rPr>
      <w:t xml:space="preserve"> (Russian. And Eng.)</w:t>
    </w:r>
  </w:p>
  <w:p w14:paraId="58E9F2CA" w14:textId="77777777" w:rsidR="00E07A5D" w:rsidRPr="007949C7" w:rsidRDefault="00E07A5D" w:rsidP="00FB0FAC">
    <w:pPr>
      <w:pStyle w:val="a3"/>
      <w:pBdr>
        <w:bottom w:val="thickThinSmallGap" w:sz="24" w:space="1" w:color="622423"/>
      </w:pBdr>
      <w:jc w:val="center"/>
      <w:rPr>
        <w:rFonts w:ascii="Cambria" w:hAnsi="Cambria"/>
        <w:sz w:val="4"/>
        <w:szCs w:val="4"/>
        <w:lang w:val="en-US"/>
      </w:rPr>
    </w:pPr>
  </w:p>
  <w:p w14:paraId="22140FF8" w14:textId="77777777" w:rsidR="00E07A5D" w:rsidRPr="007949C7" w:rsidRDefault="00E07A5D" w:rsidP="00FB0FAC">
    <w:pPr>
      <w:pStyle w:val="a3"/>
      <w:rPr>
        <w:sz w:val="10"/>
        <w:szCs w:val="1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F799" w14:textId="19C7288E" w:rsidR="007C4491" w:rsidRDefault="007C4491" w:rsidP="007C4491">
    <w:pPr>
      <w:pStyle w:val="a3"/>
      <w:pBdr>
        <w:bottom w:val="thickThinSmallGap" w:sz="24" w:space="1" w:color="622423"/>
      </w:pBdr>
      <w:jc w:val="center"/>
      <w:rPr>
        <w:rFonts w:ascii="Cambria" w:hAnsi="Cambria"/>
        <w:sz w:val="20"/>
      </w:rPr>
    </w:pPr>
    <w:r w:rsidRPr="007C4491">
      <w:rPr>
        <w:rFonts w:ascii="Cambria" w:hAnsi="Cambria"/>
        <w:sz w:val="20"/>
      </w:rPr>
      <w:t>Аннотации и ключевые слова</w:t>
    </w:r>
    <w:r>
      <w:rPr>
        <w:rFonts w:ascii="Cambria" w:hAnsi="Cambria"/>
        <w:sz w:val="20"/>
      </w:rPr>
      <w:t xml:space="preserve"> №</w:t>
    </w:r>
    <w:r w:rsidR="006C4755">
      <w:rPr>
        <w:rFonts w:ascii="Cambria" w:hAnsi="Cambria"/>
        <w:sz w:val="20"/>
      </w:rPr>
      <w:t>2</w:t>
    </w:r>
    <w:r>
      <w:rPr>
        <w:rFonts w:ascii="Cambria" w:hAnsi="Cambria"/>
        <w:sz w:val="20"/>
      </w:rPr>
      <w:t xml:space="preserve"> (3</w:t>
    </w:r>
    <w:r w:rsidR="006C4755">
      <w:rPr>
        <w:rFonts w:ascii="Cambria" w:hAnsi="Cambria"/>
        <w:sz w:val="20"/>
      </w:rPr>
      <w:t>8</w:t>
    </w:r>
    <w:r>
      <w:rPr>
        <w:rFonts w:ascii="Cambria" w:hAnsi="Cambria"/>
        <w:sz w:val="20"/>
      </w:rPr>
      <w:t xml:space="preserve">), </w:t>
    </w:r>
    <w:r w:rsidRPr="00BA37ED">
      <w:rPr>
        <w:rFonts w:ascii="Cambria" w:hAnsi="Cambria"/>
        <w:sz w:val="20"/>
      </w:rPr>
      <w:t>20</w:t>
    </w:r>
    <w:r>
      <w:rPr>
        <w:rFonts w:ascii="Cambria" w:hAnsi="Cambria"/>
        <w:sz w:val="20"/>
      </w:rPr>
      <w:t xml:space="preserve">22 </w:t>
    </w:r>
    <w:r w:rsidRPr="007C4491">
      <w:rPr>
        <w:rFonts w:ascii="Cambria" w:hAnsi="Cambria"/>
        <w:sz w:val="20"/>
      </w:rPr>
      <w:t>(русск. и англ.)</w:t>
    </w:r>
  </w:p>
  <w:p w14:paraId="4FA5D6C9" w14:textId="42A9DFA9" w:rsidR="007C4491" w:rsidRPr="007C4491" w:rsidRDefault="007C4491" w:rsidP="007C4491">
    <w:pPr>
      <w:pStyle w:val="a3"/>
      <w:pBdr>
        <w:bottom w:val="thickThinSmallGap" w:sz="24" w:space="1" w:color="622423"/>
      </w:pBdr>
      <w:jc w:val="center"/>
      <w:rPr>
        <w:rFonts w:ascii="Cambria" w:hAnsi="Cambria"/>
        <w:sz w:val="20"/>
        <w:lang w:val="en-US"/>
      </w:rPr>
    </w:pPr>
    <w:r w:rsidRPr="007C4491">
      <w:rPr>
        <w:rFonts w:ascii="Cambria" w:hAnsi="Cambria"/>
        <w:sz w:val="20"/>
        <w:lang w:val="en-US"/>
      </w:rPr>
      <w:t xml:space="preserve">Abstracts and keywords </w:t>
    </w:r>
    <w:r w:rsidR="006C4755" w:rsidRPr="00E7705F">
      <w:rPr>
        <w:rFonts w:ascii="Cambria" w:hAnsi="Cambria"/>
        <w:sz w:val="20"/>
        <w:lang w:val="en-US"/>
      </w:rPr>
      <w:t>№2 (38)</w:t>
    </w:r>
    <w:r w:rsidRPr="00D631DD">
      <w:rPr>
        <w:rFonts w:ascii="Cambria" w:hAnsi="Cambria"/>
        <w:sz w:val="20"/>
        <w:lang w:val="en-US"/>
      </w:rPr>
      <w:t xml:space="preserve">, 2022 </w:t>
    </w:r>
    <w:r w:rsidRPr="007C4491">
      <w:rPr>
        <w:rFonts w:ascii="Cambria" w:hAnsi="Cambria"/>
        <w:sz w:val="20"/>
        <w:lang w:val="en-US"/>
      </w:rPr>
      <w:t>(Russian. And Eng.)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695"/>
    <w:multiLevelType w:val="hybridMultilevel"/>
    <w:tmpl w:val="8092C4BA"/>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D727EB"/>
    <w:multiLevelType w:val="hybridMultilevel"/>
    <w:tmpl w:val="1946FB52"/>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313039"/>
    <w:multiLevelType w:val="hybridMultilevel"/>
    <w:tmpl w:val="EB0CB99A"/>
    <w:lvl w:ilvl="0" w:tplc="637E5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E35A9E"/>
    <w:multiLevelType w:val="hybridMultilevel"/>
    <w:tmpl w:val="53C03E54"/>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1E257C"/>
    <w:multiLevelType w:val="hybridMultilevel"/>
    <w:tmpl w:val="A7667434"/>
    <w:lvl w:ilvl="0" w:tplc="2766B9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8165F5"/>
    <w:multiLevelType w:val="hybridMultilevel"/>
    <w:tmpl w:val="D4E4E642"/>
    <w:lvl w:ilvl="0" w:tplc="1138CEE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A7886"/>
    <w:multiLevelType w:val="hybridMultilevel"/>
    <w:tmpl w:val="1088B174"/>
    <w:lvl w:ilvl="0" w:tplc="8ED2A336">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1924997"/>
    <w:multiLevelType w:val="hybridMultilevel"/>
    <w:tmpl w:val="F490E67E"/>
    <w:lvl w:ilvl="0" w:tplc="5E58ED16">
      <w:start w:val="1"/>
      <w:numFmt w:val="decimal"/>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2C1D92"/>
    <w:multiLevelType w:val="hybridMultilevel"/>
    <w:tmpl w:val="621EAA5A"/>
    <w:lvl w:ilvl="0" w:tplc="8ED2A336">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7DE5B1B"/>
    <w:multiLevelType w:val="hybridMultilevel"/>
    <w:tmpl w:val="D86E71CE"/>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A059E7"/>
    <w:multiLevelType w:val="hybridMultilevel"/>
    <w:tmpl w:val="5762D51A"/>
    <w:lvl w:ilvl="0" w:tplc="8ED2A336">
      <w:start w:val="1"/>
      <w:numFmt w:val="decimal"/>
      <w:lvlText w:val="%1."/>
      <w:lvlJc w:val="left"/>
      <w:pPr>
        <w:ind w:left="163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CB62C27"/>
    <w:multiLevelType w:val="hybridMultilevel"/>
    <w:tmpl w:val="2EF4CFB8"/>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9C654A9"/>
    <w:multiLevelType w:val="hybridMultilevel"/>
    <w:tmpl w:val="BF98D2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C35AF5"/>
    <w:multiLevelType w:val="hybridMultilevel"/>
    <w:tmpl w:val="C11E155C"/>
    <w:lvl w:ilvl="0" w:tplc="442A8E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E35B14"/>
    <w:multiLevelType w:val="hybridMultilevel"/>
    <w:tmpl w:val="C1EE69AA"/>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5122FD4"/>
    <w:multiLevelType w:val="hybridMultilevel"/>
    <w:tmpl w:val="12885AA6"/>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52463A1"/>
    <w:multiLevelType w:val="hybridMultilevel"/>
    <w:tmpl w:val="A76450EA"/>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6230BD5"/>
    <w:multiLevelType w:val="hybridMultilevel"/>
    <w:tmpl w:val="4B2AF588"/>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006829"/>
    <w:multiLevelType w:val="hybridMultilevel"/>
    <w:tmpl w:val="66AA2210"/>
    <w:lvl w:ilvl="0" w:tplc="779047D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EF531C"/>
    <w:multiLevelType w:val="hybridMultilevel"/>
    <w:tmpl w:val="51242B4E"/>
    <w:lvl w:ilvl="0" w:tplc="8ED2A336">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BB604F5"/>
    <w:multiLevelType w:val="hybridMultilevel"/>
    <w:tmpl w:val="C21ADC50"/>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1BB66C9"/>
    <w:multiLevelType w:val="hybridMultilevel"/>
    <w:tmpl w:val="067650BA"/>
    <w:lvl w:ilvl="0" w:tplc="C2D4B2F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A54432"/>
    <w:multiLevelType w:val="hybridMultilevel"/>
    <w:tmpl w:val="FD0E8CE8"/>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6FC3E36"/>
    <w:multiLevelType w:val="hybridMultilevel"/>
    <w:tmpl w:val="A04C2C26"/>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CEB717B"/>
    <w:multiLevelType w:val="hybridMultilevel"/>
    <w:tmpl w:val="7368C7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F5761E7"/>
    <w:multiLevelType w:val="hybridMultilevel"/>
    <w:tmpl w:val="709478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54B4738"/>
    <w:multiLevelType w:val="hybridMultilevel"/>
    <w:tmpl w:val="8424CBF2"/>
    <w:lvl w:ilvl="0" w:tplc="0486DE44">
      <w:start w:val="1"/>
      <w:numFmt w:val="decimal"/>
      <w:suff w:val="space"/>
      <w:lvlText w:val="%1)"/>
      <w:lvlJc w:val="left"/>
      <w:pPr>
        <w:ind w:left="163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D122215"/>
    <w:multiLevelType w:val="hybridMultilevel"/>
    <w:tmpl w:val="539ABF02"/>
    <w:lvl w:ilvl="0" w:tplc="2DB831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DA4C0B"/>
    <w:multiLevelType w:val="hybridMultilevel"/>
    <w:tmpl w:val="0A8AA218"/>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A4B5A0C"/>
    <w:multiLevelType w:val="hybridMultilevel"/>
    <w:tmpl w:val="AD3A069A"/>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ABB298D"/>
    <w:multiLevelType w:val="hybridMultilevel"/>
    <w:tmpl w:val="E4CC06F2"/>
    <w:lvl w:ilvl="0" w:tplc="637E5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B2879A8"/>
    <w:multiLevelType w:val="hybridMultilevel"/>
    <w:tmpl w:val="ED7C2E2E"/>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D015DAE"/>
    <w:multiLevelType w:val="hybridMultilevel"/>
    <w:tmpl w:val="51EA1476"/>
    <w:lvl w:ilvl="0" w:tplc="8ED2A336">
      <w:start w:val="1"/>
      <w:numFmt w:val="decimal"/>
      <w:lvlText w:val="%1."/>
      <w:lvlJc w:val="left"/>
      <w:pPr>
        <w:ind w:left="1068" w:hanging="360"/>
      </w:pPr>
      <w:rPr>
        <w:rFonts w:hint="default"/>
      </w:rPr>
    </w:lvl>
    <w:lvl w:ilvl="1" w:tplc="302A17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0D7612"/>
    <w:multiLevelType w:val="hybridMultilevel"/>
    <w:tmpl w:val="BC14F920"/>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F972670"/>
    <w:multiLevelType w:val="hybridMultilevel"/>
    <w:tmpl w:val="C0946E10"/>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782450321">
    <w:abstractNumId w:val="27"/>
  </w:num>
  <w:num w:numId="2" w16cid:durableId="1096367108">
    <w:abstractNumId w:val="4"/>
  </w:num>
  <w:num w:numId="3" w16cid:durableId="1073091517">
    <w:abstractNumId w:val="13"/>
  </w:num>
  <w:num w:numId="4" w16cid:durableId="955256262">
    <w:abstractNumId w:val="5"/>
  </w:num>
  <w:num w:numId="5" w16cid:durableId="738749514">
    <w:abstractNumId w:val="18"/>
  </w:num>
  <w:num w:numId="6" w16cid:durableId="651759543">
    <w:abstractNumId w:val="7"/>
  </w:num>
  <w:num w:numId="7" w16cid:durableId="576860813">
    <w:abstractNumId w:val="26"/>
  </w:num>
  <w:num w:numId="8" w16cid:durableId="1515732307">
    <w:abstractNumId w:val="25"/>
  </w:num>
  <w:num w:numId="9" w16cid:durableId="331491832">
    <w:abstractNumId w:val="9"/>
  </w:num>
  <w:num w:numId="10" w16cid:durableId="2084404152">
    <w:abstractNumId w:val="28"/>
  </w:num>
  <w:num w:numId="11" w16cid:durableId="149492018">
    <w:abstractNumId w:val="33"/>
  </w:num>
  <w:num w:numId="12" w16cid:durableId="1015426774">
    <w:abstractNumId w:val="31"/>
  </w:num>
  <w:num w:numId="13" w16cid:durableId="945574148">
    <w:abstractNumId w:val="17"/>
  </w:num>
  <w:num w:numId="14" w16cid:durableId="179047066">
    <w:abstractNumId w:val="23"/>
  </w:num>
  <w:num w:numId="15" w16cid:durableId="771165805">
    <w:abstractNumId w:val="29"/>
  </w:num>
  <w:num w:numId="16" w16cid:durableId="1019772157">
    <w:abstractNumId w:val="16"/>
  </w:num>
  <w:num w:numId="17" w16cid:durableId="447551643">
    <w:abstractNumId w:val="0"/>
  </w:num>
  <w:num w:numId="18" w16cid:durableId="808477288">
    <w:abstractNumId w:val="3"/>
  </w:num>
  <w:num w:numId="19" w16cid:durableId="1301350683">
    <w:abstractNumId w:val="1"/>
  </w:num>
  <w:num w:numId="20" w16cid:durableId="702898408">
    <w:abstractNumId w:val="11"/>
  </w:num>
  <w:num w:numId="21" w16cid:durableId="1184129823">
    <w:abstractNumId w:val="20"/>
  </w:num>
  <w:num w:numId="22" w16cid:durableId="878787173">
    <w:abstractNumId w:val="15"/>
  </w:num>
  <w:num w:numId="23" w16cid:durableId="1435443126">
    <w:abstractNumId w:val="34"/>
  </w:num>
  <w:num w:numId="24" w16cid:durableId="502404628">
    <w:abstractNumId w:val="14"/>
  </w:num>
  <w:num w:numId="25" w16cid:durableId="864055161">
    <w:abstractNumId w:val="22"/>
  </w:num>
  <w:num w:numId="26" w16cid:durableId="291524185">
    <w:abstractNumId w:val="32"/>
  </w:num>
  <w:num w:numId="27" w16cid:durableId="630789715">
    <w:abstractNumId w:val="30"/>
  </w:num>
  <w:num w:numId="28" w16cid:durableId="161626126">
    <w:abstractNumId w:val="24"/>
  </w:num>
  <w:num w:numId="29" w16cid:durableId="415176938">
    <w:abstractNumId w:val="12"/>
  </w:num>
  <w:num w:numId="30" w16cid:durableId="1520436241">
    <w:abstractNumId w:val="2"/>
  </w:num>
  <w:num w:numId="31" w16cid:durableId="1037587407">
    <w:abstractNumId w:val="19"/>
  </w:num>
  <w:num w:numId="32" w16cid:durableId="2118209627">
    <w:abstractNumId w:val="10"/>
  </w:num>
  <w:num w:numId="33" w16cid:durableId="1627194629">
    <w:abstractNumId w:val="6"/>
  </w:num>
  <w:num w:numId="34" w16cid:durableId="1279026873">
    <w:abstractNumId w:val="8"/>
  </w:num>
  <w:num w:numId="35" w16cid:durableId="7886253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91"/>
    <w:rsid w:val="0006693E"/>
    <w:rsid w:val="0019797E"/>
    <w:rsid w:val="002B692E"/>
    <w:rsid w:val="00315597"/>
    <w:rsid w:val="00407EBF"/>
    <w:rsid w:val="00584A71"/>
    <w:rsid w:val="006C4755"/>
    <w:rsid w:val="007949C7"/>
    <w:rsid w:val="007C4491"/>
    <w:rsid w:val="008610B4"/>
    <w:rsid w:val="008D5316"/>
    <w:rsid w:val="008F6A9D"/>
    <w:rsid w:val="00A97657"/>
    <w:rsid w:val="00BF1114"/>
    <w:rsid w:val="00D2642F"/>
    <w:rsid w:val="00D50D41"/>
    <w:rsid w:val="00D631DD"/>
    <w:rsid w:val="00DB6753"/>
    <w:rsid w:val="00E07A5D"/>
    <w:rsid w:val="00E7705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62F5"/>
  <w15:chartTrackingRefBased/>
  <w15:docId w15:val="{7B85DFD5-9EAA-4C4F-93B4-49418570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491"/>
    <w:rPr>
      <w:kern w:val="0"/>
      <w14:ligatures w14:val="none"/>
    </w:rPr>
  </w:style>
  <w:style w:type="paragraph" w:styleId="2">
    <w:name w:val="heading 2"/>
    <w:basedOn w:val="a"/>
    <w:next w:val="a"/>
    <w:link w:val="20"/>
    <w:uiPriority w:val="9"/>
    <w:semiHidden/>
    <w:unhideWhenUsed/>
    <w:qFormat/>
    <w:rsid w:val="00E07A5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uiPriority w:val="9"/>
    <w:semiHidden/>
    <w:unhideWhenUsed/>
    <w:qFormat/>
    <w:rsid w:val="00E07A5D"/>
    <w:pPr>
      <w:keepNext/>
      <w:keepLines/>
      <w:spacing w:before="200" w:after="0" w:line="276" w:lineRule="auto"/>
      <w:outlineLvl w:val="4"/>
    </w:pPr>
    <w:rPr>
      <w:rFonts w:asciiTheme="majorHAnsi" w:eastAsiaTheme="majorEastAsia" w:hAnsiTheme="majorHAnsi" w:cstheme="majorBidi"/>
      <w:color w:val="1F3763"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491"/>
    <w:pPr>
      <w:tabs>
        <w:tab w:val="center" w:pos="4677"/>
        <w:tab w:val="right" w:pos="9355"/>
      </w:tabs>
      <w:spacing w:after="0" w:line="240" w:lineRule="auto"/>
    </w:pPr>
    <w:rPr>
      <w:kern w:val="2"/>
      <w14:ligatures w14:val="standardContextual"/>
    </w:rPr>
  </w:style>
  <w:style w:type="character" w:customStyle="1" w:styleId="a4">
    <w:name w:val="Верхний колонтитул Знак"/>
    <w:basedOn w:val="a0"/>
    <w:link w:val="a3"/>
    <w:uiPriority w:val="99"/>
    <w:rsid w:val="007C4491"/>
  </w:style>
  <w:style w:type="paragraph" w:styleId="a5">
    <w:name w:val="footer"/>
    <w:basedOn w:val="a"/>
    <w:link w:val="a6"/>
    <w:uiPriority w:val="99"/>
    <w:unhideWhenUsed/>
    <w:rsid w:val="007C4491"/>
    <w:pPr>
      <w:tabs>
        <w:tab w:val="center" w:pos="4677"/>
        <w:tab w:val="right" w:pos="9355"/>
      </w:tabs>
      <w:spacing w:after="0" w:line="240" w:lineRule="auto"/>
    </w:pPr>
    <w:rPr>
      <w:kern w:val="2"/>
      <w14:ligatures w14:val="standardContextual"/>
    </w:rPr>
  </w:style>
  <w:style w:type="character" w:customStyle="1" w:styleId="a6">
    <w:name w:val="Нижний колонтитул Знак"/>
    <w:basedOn w:val="a0"/>
    <w:link w:val="a5"/>
    <w:uiPriority w:val="99"/>
    <w:rsid w:val="007C4491"/>
  </w:style>
  <w:style w:type="table" w:styleId="a7">
    <w:name w:val="Table Grid"/>
    <w:basedOn w:val="a1"/>
    <w:uiPriority w:val="59"/>
    <w:rsid w:val="00407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07A5D"/>
    <w:rPr>
      <w:rFonts w:asciiTheme="majorHAnsi" w:eastAsiaTheme="majorEastAsia" w:hAnsiTheme="majorHAnsi" w:cstheme="majorBidi"/>
      <w:color w:val="2F5496" w:themeColor="accent1" w:themeShade="BF"/>
      <w:kern w:val="0"/>
      <w:sz w:val="26"/>
      <w:szCs w:val="26"/>
      <w14:ligatures w14:val="none"/>
    </w:rPr>
  </w:style>
  <w:style w:type="character" w:customStyle="1" w:styleId="50">
    <w:name w:val="Заголовок 5 Знак"/>
    <w:basedOn w:val="a0"/>
    <w:link w:val="5"/>
    <w:uiPriority w:val="9"/>
    <w:semiHidden/>
    <w:rsid w:val="00E07A5D"/>
    <w:rPr>
      <w:rFonts w:asciiTheme="majorHAnsi" w:eastAsiaTheme="majorEastAsia" w:hAnsiTheme="majorHAnsi" w:cstheme="majorBidi"/>
      <w:color w:val="1F3763" w:themeColor="accent1" w:themeShade="7F"/>
      <w:kern w:val="0"/>
      <w:lang w:eastAsia="ru-RU"/>
      <w14:ligatures w14:val="none"/>
    </w:rPr>
  </w:style>
  <w:style w:type="paragraph" w:styleId="a8">
    <w:name w:val="List Paragraph"/>
    <w:basedOn w:val="a"/>
    <w:uiPriority w:val="34"/>
    <w:qFormat/>
    <w:rsid w:val="00E07A5D"/>
    <w:pPr>
      <w:spacing w:after="0" w:line="240" w:lineRule="auto"/>
      <w:ind w:left="720"/>
      <w:contextualSpacing/>
    </w:pPr>
    <w:rPr>
      <w:rFonts w:ascii="Times New Roman" w:hAnsi="Times New Roman" w:cs="Times New Roman"/>
      <w:sz w:val="28"/>
      <w:szCs w:val="28"/>
    </w:rPr>
  </w:style>
  <w:style w:type="character" w:styleId="a9">
    <w:name w:val="Hyperlink"/>
    <w:basedOn w:val="a0"/>
    <w:uiPriority w:val="99"/>
    <w:unhideWhenUsed/>
    <w:rsid w:val="00E07A5D"/>
    <w:rPr>
      <w:color w:val="0563C1" w:themeColor="hyperlink"/>
      <w:u w:val="single"/>
    </w:rPr>
  </w:style>
  <w:style w:type="character" w:customStyle="1" w:styleId="fontstyle01">
    <w:name w:val="fontstyle01"/>
    <w:basedOn w:val="a0"/>
    <w:rsid w:val="00E07A5D"/>
    <w:rPr>
      <w:rFonts w:ascii="TimesNewRomanPS-ItalicMT" w:hAnsi="TimesNewRomanPS-ItalicMT" w:hint="default"/>
      <w:b w:val="0"/>
      <w:bCs w:val="0"/>
      <w:i/>
      <w:iCs/>
      <w:color w:val="000000"/>
      <w:sz w:val="24"/>
      <w:szCs w:val="24"/>
    </w:rPr>
  </w:style>
  <w:style w:type="character" w:customStyle="1" w:styleId="fontstyle21">
    <w:name w:val="fontstyle21"/>
    <w:basedOn w:val="a0"/>
    <w:rsid w:val="00E07A5D"/>
    <w:rPr>
      <w:rFonts w:ascii="TimesNewRomanPSMT" w:hAnsi="TimesNewRomanPSMT" w:hint="default"/>
      <w:b w:val="0"/>
      <w:bCs w:val="0"/>
      <w:i w:val="0"/>
      <w:iCs w:val="0"/>
      <w:color w:val="000000"/>
      <w:sz w:val="24"/>
      <w:szCs w:val="24"/>
    </w:rPr>
  </w:style>
  <w:style w:type="paragraph" w:styleId="aa">
    <w:name w:val="No Spacing"/>
    <w:uiPriority w:val="1"/>
    <w:qFormat/>
    <w:rsid w:val="00E07A5D"/>
    <w:pPr>
      <w:spacing w:after="0" w:line="240" w:lineRule="auto"/>
    </w:pPr>
    <w:rPr>
      <w:rFonts w:ascii="Calibri" w:eastAsia="Calibri" w:hAnsi="Calibri" w:cs="Times New Roman"/>
      <w:kern w:val="0"/>
      <w14:ligatures w14:val="none"/>
    </w:rPr>
  </w:style>
  <w:style w:type="paragraph" w:customStyle="1" w:styleId="Default">
    <w:name w:val="Default"/>
    <w:rsid w:val="00E07A5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b">
    <w:name w:val="Revision"/>
    <w:hidden/>
    <w:uiPriority w:val="99"/>
    <w:semiHidden/>
    <w:rsid w:val="00E07A5D"/>
    <w:pPr>
      <w:spacing w:after="0" w:line="240" w:lineRule="auto"/>
    </w:pPr>
    <w:rPr>
      <w:kern w:val="0"/>
      <w14:ligatures w14:val="none"/>
    </w:rPr>
  </w:style>
  <w:style w:type="character" w:customStyle="1" w:styleId="1">
    <w:name w:val="Неразрешенное упоминание1"/>
    <w:basedOn w:val="a0"/>
    <w:uiPriority w:val="99"/>
    <w:semiHidden/>
    <w:unhideWhenUsed/>
    <w:rsid w:val="00E07A5D"/>
    <w:rPr>
      <w:color w:val="605E5C"/>
      <w:shd w:val="clear" w:color="auto" w:fill="E1DFDD"/>
    </w:rPr>
  </w:style>
  <w:style w:type="character" w:styleId="ac">
    <w:name w:val="FollowedHyperlink"/>
    <w:basedOn w:val="a0"/>
    <w:uiPriority w:val="99"/>
    <w:semiHidden/>
    <w:unhideWhenUsed/>
    <w:rsid w:val="00E07A5D"/>
    <w:rPr>
      <w:color w:val="954F72" w:themeColor="followedHyperlink"/>
      <w:u w:val="single"/>
    </w:rPr>
  </w:style>
  <w:style w:type="table" w:customStyle="1" w:styleId="10">
    <w:name w:val="Сетка таблицы1"/>
    <w:basedOn w:val="a1"/>
    <w:next w:val="a7"/>
    <w:uiPriority w:val="39"/>
    <w:rsid w:val="00E07A5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unhideWhenUsed/>
    <w:rsid w:val="00E07A5D"/>
    <w:pPr>
      <w:spacing w:after="0" w:line="240" w:lineRule="auto"/>
    </w:pPr>
    <w:rPr>
      <w:sz w:val="20"/>
      <w:szCs w:val="20"/>
    </w:rPr>
  </w:style>
  <w:style w:type="character" w:customStyle="1" w:styleId="ae">
    <w:name w:val="Текст сноски Знак"/>
    <w:basedOn w:val="a0"/>
    <w:link w:val="ad"/>
    <w:uiPriority w:val="99"/>
    <w:rsid w:val="00E07A5D"/>
    <w:rPr>
      <w:kern w:val="0"/>
      <w:sz w:val="20"/>
      <w:szCs w:val="20"/>
      <w14:ligatures w14:val="none"/>
    </w:rPr>
  </w:style>
  <w:style w:type="character" w:customStyle="1" w:styleId="11">
    <w:name w:val="Основной текст Знак1"/>
    <w:basedOn w:val="a0"/>
    <w:link w:val="af"/>
    <w:uiPriority w:val="99"/>
    <w:rsid w:val="00E07A5D"/>
    <w:rPr>
      <w:shd w:val="clear" w:color="auto" w:fill="FFFFFF"/>
    </w:rPr>
  </w:style>
  <w:style w:type="paragraph" w:styleId="af">
    <w:name w:val="Body Text"/>
    <w:basedOn w:val="a"/>
    <w:link w:val="11"/>
    <w:uiPriority w:val="99"/>
    <w:rsid w:val="00E07A5D"/>
    <w:pPr>
      <w:shd w:val="clear" w:color="auto" w:fill="FFFFFF"/>
      <w:spacing w:after="420" w:line="480" w:lineRule="exact"/>
      <w:ind w:hanging="380"/>
      <w:jc w:val="center"/>
    </w:pPr>
    <w:rPr>
      <w:kern w:val="2"/>
      <w14:ligatures w14:val="standardContextual"/>
    </w:rPr>
  </w:style>
  <w:style w:type="character" w:customStyle="1" w:styleId="af0">
    <w:name w:val="Основной текст Знак"/>
    <w:basedOn w:val="a0"/>
    <w:uiPriority w:val="99"/>
    <w:semiHidden/>
    <w:rsid w:val="00E07A5D"/>
    <w:rPr>
      <w:kern w:val="0"/>
      <w14:ligatures w14:val="none"/>
    </w:rPr>
  </w:style>
  <w:style w:type="character" w:styleId="af1">
    <w:name w:val="Subtle Emphasis"/>
    <w:basedOn w:val="a0"/>
    <w:uiPriority w:val="19"/>
    <w:qFormat/>
    <w:rsid w:val="00E07A5D"/>
    <w:rPr>
      <w:i/>
      <w:iCs/>
      <w:color w:val="808080" w:themeColor="text1" w:themeTint="7F"/>
    </w:rPr>
  </w:style>
  <w:style w:type="paragraph" w:styleId="af2">
    <w:name w:val="Normal (Web)"/>
    <w:aliases w:val="Обычный (Web)1,Обычный (Web),Обычный (веб) Знак,Обычный (веб) Знак Знак Знак Знак Знак,Обычный (веб) Знак Знак Знак,Обычный (веб) Знак Знак Знак Знак"/>
    <w:basedOn w:val="a"/>
    <w:link w:val="af3"/>
    <w:uiPriority w:val="99"/>
    <w:qFormat/>
    <w:rsid w:val="00E07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Интернет) Знак"/>
    <w:aliases w:val="Обычный (Web)1 Знак,Обычный (Web) Знак,Обычный (веб) Знак Знак,Обычный (веб) Знак Знак Знак Знак Знак Знак,Обычный (веб) Знак Знак Знак Знак1,Обычный (веб) Знак Знак Знак Знак Знак1"/>
    <w:link w:val="af2"/>
    <w:uiPriority w:val="99"/>
    <w:locked/>
    <w:rsid w:val="00E07A5D"/>
    <w:rPr>
      <w:rFonts w:ascii="Times New Roman" w:eastAsia="Times New Roman" w:hAnsi="Times New Roman" w:cs="Times New Roman"/>
      <w:kern w:val="0"/>
      <w:sz w:val="24"/>
      <w:szCs w:val="24"/>
      <w:lang w:eastAsia="ru-RU"/>
      <w14:ligatures w14:val="none"/>
    </w:rPr>
  </w:style>
  <w:style w:type="paragraph" w:customStyle="1" w:styleId="21">
    <w:name w:val="2"/>
    <w:basedOn w:val="a"/>
    <w:rsid w:val="00E07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Indent"/>
    <w:basedOn w:val="a"/>
    <w:link w:val="af5"/>
    <w:uiPriority w:val="99"/>
    <w:semiHidden/>
    <w:unhideWhenUsed/>
    <w:rsid w:val="00E07A5D"/>
    <w:pPr>
      <w:spacing w:after="120" w:line="276" w:lineRule="auto"/>
      <w:ind w:left="283"/>
    </w:pPr>
    <w:rPr>
      <w:rFonts w:eastAsiaTheme="minorEastAsia"/>
      <w:lang w:eastAsia="ru-RU"/>
    </w:rPr>
  </w:style>
  <w:style w:type="character" w:customStyle="1" w:styleId="af5">
    <w:name w:val="Основной текст с отступом Знак"/>
    <w:basedOn w:val="a0"/>
    <w:link w:val="af4"/>
    <w:uiPriority w:val="99"/>
    <w:semiHidden/>
    <w:rsid w:val="00E07A5D"/>
    <w:rPr>
      <w:rFonts w:eastAsiaTheme="minorEastAsia"/>
      <w:kern w:val="0"/>
      <w:lang w:eastAsia="ru-RU"/>
      <w14:ligatures w14:val="none"/>
    </w:rPr>
  </w:style>
  <w:style w:type="character" w:styleId="af6">
    <w:name w:val="Strong"/>
    <w:uiPriority w:val="22"/>
    <w:qFormat/>
    <w:rsid w:val="00E07A5D"/>
    <w:rPr>
      <w:b/>
      <w:bCs/>
    </w:rPr>
  </w:style>
  <w:style w:type="character" w:styleId="af7">
    <w:name w:val="Emphasis"/>
    <w:qFormat/>
    <w:rsid w:val="00E07A5D"/>
    <w:rPr>
      <w:i/>
      <w:iCs/>
    </w:rPr>
  </w:style>
  <w:style w:type="paragraph" w:customStyle="1" w:styleId="12">
    <w:name w:val="Абзац списка1"/>
    <w:basedOn w:val="a"/>
    <w:rsid w:val="00E07A5D"/>
    <w:pPr>
      <w:spacing w:after="200" w:line="276" w:lineRule="auto"/>
      <w:ind w:left="720"/>
      <w:contextualSpacing/>
    </w:pPr>
    <w:rPr>
      <w:rFonts w:ascii="Calibri" w:eastAsia="Times New Roman" w:hAnsi="Calibri" w:cs="Times New Roman"/>
      <w:lang w:eastAsia="ru-RU"/>
    </w:rPr>
  </w:style>
  <w:style w:type="character" w:customStyle="1" w:styleId="22">
    <w:name w:val="Неразрешенное упоминание2"/>
    <w:basedOn w:val="a0"/>
    <w:uiPriority w:val="99"/>
    <w:semiHidden/>
    <w:unhideWhenUsed/>
    <w:rsid w:val="00E07A5D"/>
    <w:rPr>
      <w:color w:val="605E5C"/>
      <w:shd w:val="clear" w:color="auto" w:fill="E1DFDD"/>
    </w:rPr>
  </w:style>
  <w:style w:type="character" w:styleId="af8">
    <w:name w:val="annotation reference"/>
    <w:basedOn w:val="a0"/>
    <w:uiPriority w:val="99"/>
    <w:semiHidden/>
    <w:unhideWhenUsed/>
    <w:rsid w:val="00E07A5D"/>
    <w:rPr>
      <w:sz w:val="16"/>
      <w:szCs w:val="16"/>
    </w:rPr>
  </w:style>
  <w:style w:type="paragraph" w:styleId="af9">
    <w:name w:val="annotation text"/>
    <w:basedOn w:val="a"/>
    <w:link w:val="afa"/>
    <w:uiPriority w:val="99"/>
    <w:semiHidden/>
    <w:unhideWhenUsed/>
    <w:rsid w:val="00E07A5D"/>
    <w:pPr>
      <w:spacing w:after="0" w:line="240" w:lineRule="auto"/>
    </w:pPr>
    <w:rPr>
      <w:rFonts w:ascii="Times New Roman" w:hAnsi="Times New Roman" w:cs="Times New Roman"/>
      <w:sz w:val="20"/>
      <w:szCs w:val="20"/>
    </w:rPr>
  </w:style>
  <w:style w:type="character" w:customStyle="1" w:styleId="afa">
    <w:name w:val="Текст примечания Знак"/>
    <w:basedOn w:val="a0"/>
    <w:link w:val="af9"/>
    <w:uiPriority w:val="99"/>
    <w:semiHidden/>
    <w:rsid w:val="00E07A5D"/>
    <w:rPr>
      <w:rFonts w:ascii="Times New Roman" w:hAnsi="Times New Roman" w:cs="Times New Roman"/>
      <w:kern w:val="0"/>
      <w:sz w:val="20"/>
      <w:szCs w:val="20"/>
      <w14:ligatures w14:val="none"/>
    </w:rPr>
  </w:style>
  <w:style w:type="paragraph" w:styleId="afb">
    <w:name w:val="annotation subject"/>
    <w:basedOn w:val="af9"/>
    <w:next w:val="af9"/>
    <w:link w:val="afc"/>
    <w:uiPriority w:val="99"/>
    <w:semiHidden/>
    <w:unhideWhenUsed/>
    <w:rsid w:val="00E07A5D"/>
    <w:rPr>
      <w:b/>
      <w:bCs/>
    </w:rPr>
  </w:style>
  <w:style w:type="character" w:customStyle="1" w:styleId="afc">
    <w:name w:val="Тема примечания Знак"/>
    <w:basedOn w:val="afa"/>
    <w:link w:val="afb"/>
    <w:uiPriority w:val="99"/>
    <w:semiHidden/>
    <w:rsid w:val="00E07A5D"/>
    <w:rPr>
      <w:rFonts w:ascii="Times New Roman" w:hAnsi="Times New Roman" w:cs="Times New Roman"/>
      <w:b/>
      <w:bCs/>
      <w:kern w:val="0"/>
      <w:sz w:val="20"/>
      <w:szCs w:val="20"/>
      <w14:ligatures w14:val="none"/>
    </w:rPr>
  </w:style>
  <w:style w:type="paragraph" w:styleId="afd">
    <w:name w:val="Balloon Text"/>
    <w:basedOn w:val="a"/>
    <w:link w:val="afe"/>
    <w:uiPriority w:val="99"/>
    <w:semiHidden/>
    <w:unhideWhenUsed/>
    <w:rsid w:val="00E07A5D"/>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E07A5D"/>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com/m.exe?s=publicistic&amp;l1=1&amp;l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multitran.com/m.exe?s=publicistic&amp;l1=1&amp;l2=2" TargetMode="External"/><Relationship Id="rId4" Type="http://schemas.openxmlformats.org/officeDocument/2006/relationships/webSettings" Target="webSettings.xml"/><Relationship Id="rId9" Type="http://schemas.openxmlformats.org/officeDocument/2006/relationships/hyperlink" Target="https://www.multitran.com/m.exe?s=emphasize&amp;l1=1&amp;l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10</Pages>
  <Words>4998</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2024-01-31T12:18:00Z</dcterms:created>
  <dcterms:modified xsi:type="dcterms:W3CDTF">2024-02-01T06:46:00Z</dcterms:modified>
</cp:coreProperties>
</file>